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0963" w:rsidRDefault="00AC4CEF">
      <w:pPr>
        <w:pStyle w:val="afc"/>
      </w:pPr>
      <w:bookmarkStart w:id="0" w:name="_GoBack"/>
      <w:bookmarkEnd w:id="0"/>
      <w:r>
        <w:rPr>
          <w:noProof/>
        </w:rPr>
        <mc:AlternateContent>
          <mc:Choice Requires="wps">
            <w:drawing>
              <wp:anchor distT="0" distB="0" distL="114300" distR="114300" simplePos="0" relativeHeight="251658244" behindDoc="0" locked="0" layoutInCell="1" allowOverlap="1">
                <wp:simplePos x="0" y="0"/>
                <wp:positionH relativeFrom="page">
                  <wp:posOffset>4048125</wp:posOffset>
                </wp:positionH>
                <wp:positionV relativeFrom="page">
                  <wp:posOffset>1043305</wp:posOffset>
                </wp:positionV>
                <wp:extent cx="3148965" cy="2095595"/>
                <wp:effectExtent l="6350" t="6350" r="6350" b="6350"/>
                <wp:wrapNone/>
                <wp:docPr id="1" name="_x0000_s10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 bwMode="auto">
                        <a:xfrm>
                          <a:off x="0" y="0"/>
                          <a:ext cx="3148965" cy="209559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round/>
                        </a:ln>
                      </wps:spPr>
                      <wps:txbx>
                        <w:txbxContent>
                          <w:p w:rsidR="00390963" w:rsidRDefault="00AC4CEF">
                            <w:pPr>
                              <w:pStyle w:val="afb"/>
                            </w:pPr>
                            <w:r>
                              <w:t>Руководителям исполнительно-распорядительных органов муниципальных образований Пермского края, осуществляющих муниципальное управление в сфере образования</w:t>
                            </w:r>
                          </w:p>
                          <w:p w:rsidR="00390963" w:rsidRDefault="00390963">
                            <w:pPr>
                              <w:pStyle w:val="afb"/>
                            </w:pPr>
                          </w:p>
                          <w:p w:rsidR="00390963" w:rsidRDefault="00AC4CEF">
                            <w:pPr>
                              <w:pStyle w:val="afb"/>
                            </w:pPr>
                            <w:r>
                              <w:t xml:space="preserve">Руководителям краевых общеобразовательных организаций Пермского края </w:t>
                            </w:r>
                          </w:p>
                          <w:p w:rsidR="00390963" w:rsidRDefault="00AC4CEF">
                            <w:pPr>
                              <w:pStyle w:val="afb"/>
                              <w:spacing w:after="120"/>
                            </w:pPr>
                            <w:r>
                              <w:t>(по списку)</w:t>
                            </w:r>
                          </w:p>
                          <w:p w:rsidR="00390963" w:rsidRDefault="00AC4CEF">
                            <w:pPr>
                              <w:pStyle w:val="afb"/>
                              <w:spacing w:before="120"/>
                            </w:pPr>
                            <w:r>
                              <w:br w:type="textWrapping" w:clear="all"/>
                            </w:r>
                          </w:p>
                          <w:p w:rsidR="00390963" w:rsidRDefault="00390963">
                            <w:pPr>
                              <w:pStyle w:val="afb"/>
                              <w:spacing w:before="120"/>
                            </w:pPr>
                          </w:p>
                        </w:txbxContent>
                      </wps:txbx>
                      <wps:bodyPr wrap="square" lIns="36000" tIns="36000" rIns="36000" bIns="36000" upright="1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25" o:spid="_x0000_s1026" type="#_x0000_t202" style="position:absolute;margin-left:318.75pt;margin-top:82.15pt;width:247.95pt;height:165pt;z-index:25165824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" filled="f" stroked="f">
                <v:stroke joinstyle="round"/>
                <v:textbox inset="1mm,1mm,1mm,1mm">
                  <w:txbxContent>
                    <w:p w:rsidR="00390963" w:rsidRDefault="00AC4CEF">
                      <w:pPr>
                        <w:pStyle w:val="afb"/>
                      </w:pPr>
                      <w:r>
                        <w:t>Руководителям исполнительно-распорядительных органов муниципальных образований Пермского края, осуществляющих муниципальное управление в сфере образования</w:t>
                      </w:r>
                    </w:p>
                    <w:p w:rsidR="00390963" w:rsidRDefault="00390963">
                      <w:pPr>
                        <w:pStyle w:val="afb"/>
                      </w:pPr>
                    </w:p>
                    <w:p w:rsidR="00390963" w:rsidRDefault="00AC4CEF">
                      <w:pPr>
                        <w:pStyle w:val="afb"/>
                      </w:pPr>
                      <w:r>
                        <w:t xml:space="preserve">Руководителям краевых общеобразовательных организаций Пермского края </w:t>
                      </w:r>
                    </w:p>
                    <w:p w:rsidR="00390963" w:rsidRDefault="00AC4CEF">
                      <w:pPr>
                        <w:pStyle w:val="afb"/>
                        <w:spacing w:after="120"/>
                      </w:pPr>
                      <w:r>
                        <w:t>(по списку)</w:t>
                      </w:r>
                    </w:p>
                    <w:p w:rsidR="00390963" w:rsidRDefault="00AC4CEF">
                      <w:pPr>
                        <w:pStyle w:val="afb"/>
                        <w:spacing w:before="120"/>
                      </w:pPr>
                      <w:r>
                        <w:br w:type="textWrapping" w:clear="all"/>
                      </w:r>
                    </w:p>
                    <w:p w:rsidR="00390963" w:rsidRDefault="00390963">
                      <w:pPr>
                        <w:pStyle w:val="afb"/>
                        <w:spacing w:before="120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5" behindDoc="0" locked="0" layoutInCell="1" allowOverlap="1">
                <wp:simplePos x="0" y="0"/>
                <wp:positionH relativeFrom="page">
                  <wp:posOffset>914400</wp:posOffset>
                </wp:positionH>
                <wp:positionV relativeFrom="page">
                  <wp:posOffset>2967990</wp:posOffset>
                </wp:positionV>
                <wp:extent cx="2618740" cy="683895"/>
                <wp:effectExtent l="0" t="0" r="0" b="0"/>
                <wp:wrapNone/>
                <wp:docPr id="2" name="_x0000_s10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 bwMode="auto">
                        <a:xfrm>
                          <a:off x="0" y="0"/>
                          <a:ext cx="2618740" cy="6838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round/>
                        </a:ln>
                      </wps:spPr>
                      <wps:txbx>
                        <w:txbxContent>
                          <w:p w:rsidR="00390963" w:rsidRDefault="00AC4CEF">
                            <w:pPr>
                              <w:pStyle w:val="afc"/>
                              <w:spacing w:after="0"/>
                            </w:pPr>
                            <w:r>
                              <w:t xml:space="preserve">Об информировании о работе детского телефона доверия </w:t>
                            </w:r>
                            <w:r>
                              <w:br w:type="textWrapping" w:clear="all"/>
                            </w:r>
                            <w:r>
                              <w:t xml:space="preserve">  </w:t>
                            </w:r>
                          </w:p>
                          <w:p w:rsidR="00390963" w:rsidRDefault="00AC4CEF">
                            <w:pPr>
                              <w:pStyle w:val="afc"/>
                              <w:spacing w:after="0"/>
                            </w:pPr>
                            <w:r>
                              <w:br w:type="textWrapping" w:clear="all"/>
                            </w:r>
                          </w:p>
                          <w:p w:rsidR="00390963" w:rsidRDefault="00390963"/>
                        </w:txbxContent>
                      </wps:txbx>
                      <wps:bodyPr wrap="square" lIns="36000" tIns="36000" rIns="36000" bIns="36000" upright="1"/>
                    </wps:wsp>
                  </a:graphicData>
                </a:graphic>
              </wp:anchor>
            </w:drawing>
          </mc:Choice>
          <mc:Fallback>
            <w:pict>
              <v:shape id="_x0000_s1028" o:spid="_x0000_s1027" type="#_x0000_t202" style="position:absolute;margin-left:1in;margin-top:233.7pt;width:206.2pt;height:53.85pt;z-index:251658245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" filled="f" stroked="f">
                <v:stroke joinstyle="round"/>
                <v:textbox inset="1mm,1mm,1mm,1mm">
                  <w:txbxContent>
                    <w:p w:rsidR="00390963" w:rsidRDefault="00AC4CEF">
                      <w:pPr>
                        <w:pStyle w:val="afc"/>
                        <w:spacing w:after="0"/>
                      </w:pPr>
                      <w:r>
                        <w:t xml:space="preserve">Об информировании о работе детского телефона доверия </w:t>
                      </w:r>
                      <w:r>
                        <w:br w:type="textWrapping" w:clear="all"/>
                      </w:r>
                      <w:r>
                        <w:t xml:space="preserve">  </w:t>
                      </w:r>
                    </w:p>
                    <w:p w:rsidR="00390963" w:rsidRDefault="00AC4CEF">
                      <w:pPr>
                        <w:pStyle w:val="afc"/>
                        <w:spacing w:after="0"/>
                      </w:pPr>
                      <w:r>
                        <w:br w:type="textWrapping" w:clear="all"/>
                      </w:r>
                    </w:p>
                    <w:p w:rsidR="00390963" w:rsidRDefault="00390963"/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2" behindDoc="0" locked="0" layoutInCell="1" allowOverlap="1">
                <wp:simplePos x="0" y="0"/>
                <wp:positionH relativeFrom="page">
                  <wp:posOffset>1209675</wp:posOffset>
                </wp:positionH>
                <wp:positionV relativeFrom="page">
                  <wp:posOffset>2638425</wp:posOffset>
                </wp:positionV>
                <wp:extent cx="876300" cy="228600"/>
                <wp:effectExtent l="0" t="0" r="0" b="0"/>
                <wp:wrapNone/>
                <wp:docPr id="3" name="_x0000_s10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 bwMode="auto">
                        <a:xfrm>
                          <a:off x="0" y="0"/>
                          <a:ext cx="876299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round/>
                        </a:ln>
                      </wps:spPr>
                      <wps:txbx>
                        <w:txbxContent>
                          <w:p w:rsidR="00390963" w:rsidRDefault="00390963">
                            <w:pPr>
                              <w:pStyle w:val="ab"/>
                              <w:rPr>
                                <w:szCs w:val="28"/>
                                <w:lang w:val="en-US"/>
                              </w:rPr>
                            </w:pPr>
                          </w:p>
                          <w:p w:rsidR="00390963" w:rsidRDefault="00390963"/>
                        </w:txbxContent>
                      </wps:txbx>
                      <wps:bodyPr wrap="square" lIns="36000" tIns="36000" rIns="36000" bIns="36000" upright="1"/>
                    </wps:wsp>
                  </a:graphicData>
                </a:graphic>
              </wp:anchor>
            </w:drawing>
          </mc:Choice>
          <mc:Fallback>
            <w:pict>
              <v:shape id="_x0000_s1029" o:spid="_x0000_s1028" type="#_x0000_t202" style="position:absolute;margin-left:95.25pt;margin-top:207.75pt;width:69pt;height:18pt;z-index:25165824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" filled="f" stroked="f">
                <v:stroke joinstyle="round"/>
                <v:textbox inset="1mm,1mm,1mm,1mm">
                  <w:txbxContent>
                    <w:p w:rsidR="00390963" w:rsidRDefault="00390963">
                      <w:pPr>
                        <w:pStyle w:val="ab"/>
                        <w:rPr>
                          <w:szCs w:val="28"/>
                          <w:lang w:val="en-US"/>
                        </w:rPr>
                      </w:pPr>
                    </w:p>
                    <w:p w:rsidR="00390963" w:rsidRDefault="00390963"/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3" behindDoc="0" locked="0" layoutInCell="1" allowOverlap="1">
                <wp:simplePos x="0" y="0"/>
                <wp:positionH relativeFrom="page">
                  <wp:posOffset>2360930</wp:posOffset>
                </wp:positionH>
                <wp:positionV relativeFrom="page">
                  <wp:posOffset>2638425</wp:posOffset>
                </wp:positionV>
                <wp:extent cx="1165225" cy="228600"/>
                <wp:effectExtent l="0" t="0" r="0" b="0"/>
                <wp:wrapNone/>
                <wp:docPr id="4" name="_x0000_s10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 bwMode="auto">
                        <a:xfrm>
                          <a:off x="0" y="0"/>
                          <a:ext cx="1165225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round/>
                        </a:ln>
                      </wps:spPr>
                      <wps:txbx>
                        <w:txbxContent>
                          <w:p w:rsidR="00390963" w:rsidRDefault="00390963">
                            <w:pPr>
                              <w:pStyle w:val="ab"/>
                              <w:rPr>
                                <w:szCs w:val="28"/>
                              </w:rPr>
                            </w:pPr>
                          </w:p>
                          <w:p w:rsidR="00390963" w:rsidRDefault="00390963"/>
                        </w:txbxContent>
                      </wps:txbx>
                      <wps:bodyPr wrap="square" lIns="36000" tIns="36000" rIns="36000" bIns="36000" upright="1"/>
                    </wps:wsp>
                  </a:graphicData>
                </a:graphic>
              </wp:anchor>
            </w:drawing>
          </mc:Choice>
          <mc:Fallback>
            <w:pict>
              <v:shape id="_x0000_s1030" o:spid="_x0000_s1029" type="#_x0000_t202" style="position:absolute;margin-left:185.9pt;margin-top:207.75pt;width:91.75pt;height:18pt;z-index:251658243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" filled="f" stroked="f">
                <v:stroke joinstyle="round"/>
                <v:textbox inset="1mm,1mm,1mm,1mm">
                  <w:txbxContent>
                    <w:p w:rsidR="00390963" w:rsidRDefault="00390963">
                      <w:pPr>
                        <w:pStyle w:val="ab"/>
                        <w:rPr>
                          <w:szCs w:val="28"/>
                        </w:rPr>
                      </w:pPr>
                    </w:p>
                    <w:p w:rsidR="00390963" w:rsidRDefault="00390963"/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524288" behindDoc="0" locked="0" layoutInCell="1" allowOverlap="1">
                <wp:simplePos x="0" y="0"/>
                <wp:positionH relativeFrom="page">
                  <wp:posOffset>900430</wp:posOffset>
                </wp:positionH>
                <wp:positionV relativeFrom="page">
                  <wp:posOffset>230505</wp:posOffset>
                </wp:positionV>
                <wp:extent cx="6299200" cy="2819400"/>
                <wp:effectExtent l="0" t="0" r="0" b="0"/>
                <wp:wrapTopAndBottom/>
                <wp:docPr id="5" name="_x0000_s103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8"/>
                        <a:stretch/>
                      </pic:blipFill>
                      <pic:spPr bwMode="auto">
                        <a:xfrm>
                          <a:off x="0" y="0"/>
                          <a:ext cx="6299200" cy="2819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round/>
                        </a:ln>
                      </pic:spPr>
                    </pic:pic>
                  </a:graphicData>
                </a:graphic>
              </wp:anchor>
            </w:drawing>
          </mc:Choice>
          <mc:Fallback xmlns:a="http://schemas.openxmlformats.org/drawingml/2006/main" xmlns:w15="http://schemas.microsoft.com/office/word/2012/wordml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4" o:spid="_x0000_s4" type="#_x0000_t75" style="position:absolute;z-index:524288;o:allowoverlap:true;o:allowincell:true;mso-position-horizontal-relative:page;margin-left:70.90pt;mso-position-horizontal:absolute;mso-position-vertical-relative:page;margin-top:18.15pt;mso-position-vertical:absolute;width:496.00pt;height:222.00pt;mso-wrap-distance-left:9.00pt;mso-wrap-distance-top:0.00pt;mso-wrap-distance-right:9.00pt;mso-wrap-distance-bottom:0.00pt;" stroked="f">
                <v:path textboxrect="0,0,0,0"/>
                <w10:wrap type="topAndBottom"/>
                <v:imagedata r:id="rId13" o:title=""/>
              </v:shape>
            </w:pict>
          </mc:Fallback>
        </mc:AlternateContent>
      </w:r>
      <w:r>
        <w:t xml:space="preserve"> </w:t>
      </w:r>
    </w:p>
    <w:p w:rsidR="00390963" w:rsidRDefault="00390963">
      <w:pPr>
        <w:pStyle w:val="afd"/>
        <w:jc w:val="center"/>
      </w:pPr>
    </w:p>
    <w:p w:rsidR="00390963" w:rsidRDefault="00AC4CEF">
      <w:pPr>
        <w:spacing w:line="360" w:lineRule="exact"/>
        <w:ind w:firstLine="720"/>
        <w:jc w:val="center"/>
      </w:pPr>
      <w:r>
        <w:t>Уважаемые коллеги!</w:t>
      </w:r>
    </w:p>
    <w:p w:rsidR="00390963" w:rsidRDefault="00390963">
      <w:pPr>
        <w:pStyle w:val="afd"/>
        <w:ind w:firstLine="0"/>
      </w:pPr>
    </w:p>
    <w:p w:rsidR="00390963" w:rsidRDefault="00AC4CEF">
      <w:pPr>
        <w:spacing w:line="360" w:lineRule="exact"/>
        <w:ind w:firstLine="709"/>
        <w:jc w:val="both"/>
      </w:pPr>
      <w:r>
        <w:rPr>
          <w:szCs w:val="28"/>
        </w:rPr>
        <w:t xml:space="preserve">Министерство образования и науки Пермского края (далее – Министерство) в дополнение к письму Министерства от 19 февраля 2025 г. </w:t>
      </w:r>
      <w:r>
        <w:rPr>
          <w:szCs w:val="28"/>
        </w:rPr>
        <w:br w:type="textWrapping" w:clear="all"/>
      </w:r>
      <w:r>
        <w:rPr>
          <w:szCs w:val="28"/>
        </w:rPr>
        <w:t xml:space="preserve">№ 26-36-вн-264 </w:t>
      </w:r>
      <w:r>
        <w:rPr>
          <w:szCs w:val="28"/>
        </w:rPr>
        <w:t>направляет информацию об обеспечении доступности консультативно-психологической помощи для детей, подростков и их родителей по телефону доверия с единым общероссийским телефонным номером 8 800 2000 122.</w:t>
      </w:r>
    </w:p>
    <w:p w:rsidR="00390963" w:rsidRDefault="00AC4CEF">
      <w:pPr>
        <w:spacing w:line="360" w:lineRule="exact"/>
        <w:ind w:firstLine="709"/>
        <w:jc w:val="both"/>
        <w:rPr>
          <w:szCs w:val="28"/>
        </w:rPr>
      </w:pPr>
      <w:r>
        <w:rPr>
          <w:szCs w:val="28"/>
        </w:rPr>
        <w:t>С целью повышения доступности консультативно-психолог</w:t>
      </w:r>
      <w:r>
        <w:rPr>
          <w:szCs w:val="28"/>
        </w:rPr>
        <w:t>ической помощи для детей, подростков и их родителей функционирует короткий номер 124 при звонках с мобильных телефонов.</w:t>
      </w:r>
    </w:p>
    <w:p w:rsidR="00390963" w:rsidRDefault="00AC4CEF">
      <w:pPr>
        <w:spacing w:line="360" w:lineRule="exact"/>
        <w:ind w:firstLine="709"/>
        <w:jc w:val="both"/>
        <w:rPr>
          <w:szCs w:val="28"/>
        </w:rPr>
      </w:pPr>
      <w:r>
        <w:rPr>
          <w:szCs w:val="28"/>
        </w:rPr>
        <w:t xml:space="preserve">Просим оказать содействие в организации информирования специалистами образовательных организаций. </w:t>
      </w:r>
    </w:p>
    <w:p w:rsidR="00390963" w:rsidRDefault="00AC4CEF">
      <w:pPr>
        <w:spacing w:line="360" w:lineRule="exact"/>
        <w:ind w:firstLine="709"/>
        <w:jc w:val="both"/>
        <w:rPr>
          <w:szCs w:val="28"/>
        </w:rPr>
      </w:pPr>
      <w:r>
        <w:rPr>
          <w:szCs w:val="28"/>
        </w:rPr>
        <w:t>Возможные виды информирования: пятими</w:t>
      </w:r>
      <w:r>
        <w:rPr>
          <w:szCs w:val="28"/>
        </w:rPr>
        <w:t xml:space="preserve">нутки для детей, информационные беседы для родителей, посвященные телефону доверия, </w:t>
      </w:r>
      <w:r>
        <w:rPr>
          <w:szCs w:val="28"/>
        </w:rPr>
        <w:br w:type="textWrapping" w:clear="all"/>
      </w:r>
      <w:r>
        <w:rPr>
          <w:szCs w:val="28"/>
        </w:rPr>
        <w:t xml:space="preserve">а также уроки, посвященные детскому телефону доверия. </w:t>
      </w:r>
    </w:p>
    <w:p w:rsidR="00390963" w:rsidRDefault="00AC4CEF">
      <w:pPr>
        <w:spacing w:line="360" w:lineRule="exact"/>
        <w:ind w:firstLine="709"/>
        <w:jc w:val="both"/>
        <w:rPr>
          <w:szCs w:val="28"/>
        </w:rPr>
      </w:pPr>
      <w:r>
        <w:rPr>
          <w:szCs w:val="28"/>
        </w:rPr>
        <w:t>Основные задачи информирования:</w:t>
      </w:r>
    </w:p>
    <w:p w:rsidR="00390963" w:rsidRDefault="00AC4CEF">
      <w:pPr>
        <w:pStyle w:val="Default"/>
        <w:spacing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широкое распространение информации о деятельности службы Детского телефона доверия в</w:t>
      </w:r>
      <w:r>
        <w:rPr>
          <w:sz w:val="28"/>
          <w:szCs w:val="28"/>
        </w:rPr>
        <w:t xml:space="preserve"> детской и подростковой, а также родительской среде; </w:t>
      </w:r>
    </w:p>
    <w:p w:rsidR="00390963" w:rsidRDefault="00AC4CEF">
      <w:pPr>
        <w:pStyle w:val="Default"/>
        <w:spacing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расширение знаний детей и родителей о способах получения экстренной психологической помощи, в том числе по телефону доверия; </w:t>
      </w:r>
    </w:p>
    <w:p w:rsidR="00390963" w:rsidRDefault="00AC4CEF">
      <w:pPr>
        <w:pStyle w:val="Default"/>
        <w:spacing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осознание собственных переживаний, связанных с трудными, в том числе кризисн</w:t>
      </w:r>
      <w:r>
        <w:rPr>
          <w:sz w:val="28"/>
          <w:szCs w:val="28"/>
        </w:rPr>
        <w:t xml:space="preserve">ыми жизненными ситуациями; </w:t>
      </w:r>
    </w:p>
    <w:p w:rsidR="00390963" w:rsidRDefault="00AC4CEF">
      <w:pPr>
        <w:pStyle w:val="Default"/>
        <w:spacing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формирование навыков обращения за профессиональной помощью </w:t>
      </w:r>
      <w:r>
        <w:rPr>
          <w:sz w:val="28"/>
          <w:szCs w:val="28"/>
        </w:rPr>
        <w:br w:type="textWrapping" w:clear="all"/>
      </w:r>
      <w:r>
        <w:rPr>
          <w:sz w:val="28"/>
          <w:szCs w:val="28"/>
        </w:rPr>
        <w:t xml:space="preserve">в субъективно сложных жизненных ситуациях. </w:t>
      </w:r>
    </w:p>
    <w:p w:rsidR="00390963" w:rsidRDefault="00AC4CEF">
      <w:pPr>
        <w:pStyle w:val="Default"/>
        <w:spacing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Прилагаем методические материалы для проведения информационных </w:t>
      </w:r>
      <w:r>
        <w:rPr>
          <w:sz w:val="28"/>
          <w:szCs w:val="28"/>
        </w:rPr>
        <w:br w:type="textWrapping" w:clear="all"/>
      </w:r>
      <w:r>
        <w:rPr>
          <w:sz w:val="28"/>
          <w:szCs w:val="28"/>
        </w:rPr>
        <w:t>и просветительских мероприятий.</w:t>
      </w:r>
    </w:p>
    <w:p w:rsidR="00390963" w:rsidRDefault="00AC4CEF">
      <w:pPr>
        <w:pStyle w:val="a3"/>
        <w:tabs>
          <w:tab w:val="left" w:pos="5593"/>
        </w:tabs>
        <w:spacing w:line="360" w:lineRule="exact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Примерный текст информационн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ой пятиминутки для учащихся;</w:t>
      </w:r>
    </w:p>
    <w:p w:rsidR="00390963" w:rsidRDefault="00AC4CEF">
      <w:pPr>
        <w:pStyle w:val="a3"/>
        <w:tabs>
          <w:tab w:val="left" w:pos="5593"/>
        </w:tabs>
        <w:spacing w:line="360" w:lineRule="exact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Примерный текст разговора с родителями;</w:t>
      </w:r>
    </w:p>
    <w:p w:rsidR="00390963" w:rsidRDefault="00AC4CEF">
      <w:pPr>
        <w:pStyle w:val="a3"/>
        <w:tabs>
          <w:tab w:val="left" w:pos="5593"/>
        </w:tabs>
        <w:spacing w:line="360" w:lineRule="exact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Методическая разработка занятия: «Скажи телефону доверия «Да!»;</w:t>
      </w:r>
    </w:p>
    <w:p w:rsidR="00390963" w:rsidRDefault="00AC4CEF">
      <w:pPr>
        <w:pStyle w:val="a3"/>
        <w:tabs>
          <w:tab w:val="left" w:pos="5593"/>
        </w:tabs>
        <w:spacing w:line="360" w:lineRule="exact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Методическая разработка занятия для учащихся среднего звена: «Справиться с кризисом».</w:t>
      </w:r>
    </w:p>
    <w:p w:rsidR="00390963" w:rsidRDefault="00AC4CEF">
      <w:pPr>
        <w:pStyle w:val="a3"/>
        <w:tabs>
          <w:tab w:val="left" w:pos="5593"/>
        </w:tabs>
        <w:spacing w:line="360" w:lineRule="exact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Информацию о детском телефоне доверия можно найти на официальных страницах: </w:t>
      </w:r>
      <w:hyperlink r:id="rId14" w:tooltip="https://vk.ru/tel88002000122" w:history="1">
        <w:r>
          <w:rPr>
            <w:rStyle w:val="af2"/>
            <w:rFonts w:ascii="Times New Roman" w:eastAsia="Times New Roman" w:hAnsi="Times New Roman"/>
            <w:sz w:val="28"/>
            <w:szCs w:val="28"/>
            <w:lang w:eastAsia="ru-RU"/>
          </w:rPr>
          <w:t>https://vk.ru/tel88002000122</w:t>
        </w:r>
      </w:hyperlink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– общероссийская официальная страница, </w:t>
      </w:r>
      <w:hyperlink r:id="rId15" w:tooltip="https://vk.ru/dtdperm" w:history="1">
        <w:r>
          <w:rPr>
            <w:rStyle w:val="af2"/>
            <w:rFonts w:ascii="Times New Roman" w:eastAsia="Times New Roman" w:hAnsi="Times New Roman"/>
            <w:sz w:val="28"/>
            <w:szCs w:val="28"/>
            <w:lang w:eastAsia="ru-RU"/>
          </w:rPr>
          <w:t>https://vk.ru/dtdperm</w:t>
        </w:r>
      </w:hyperlink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– ДТД в Пермском крае. </w:t>
      </w:r>
    </w:p>
    <w:p w:rsidR="00390963" w:rsidRDefault="00AC4CEF">
      <w:pPr>
        <w:spacing w:line="360" w:lineRule="exact"/>
        <w:ind w:firstLine="709"/>
        <w:contextualSpacing/>
        <w:jc w:val="both"/>
        <w:rPr>
          <w:szCs w:val="28"/>
        </w:rPr>
      </w:pPr>
      <w:r>
        <w:rPr>
          <w:szCs w:val="28"/>
        </w:rPr>
        <w:t>С целью достижения оптимальной доступности службы детского телефона доверия для звонящих при проведении рекламных мероприятий, предлагаем определить очередность проведения информ</w:t>
      </w:r>
      <w:r>
        <w:rPr>
          <w:szCs w:val="28"/>
        </w:rPr>
        <w:t xml:space="preserve">ационной кампании </w:t>
      </w:r>
      <w:r>
        <w:rPr>
          <w:szCs w:val="28"/>
        </w:rPr>
        <w:br w:type="textWrapping" w:clear="all"/>
      </w:r>
      <w:r>
        <w:rPr>
          <w:szCs w:val="28"/>
        </w:rPr>
        <w:t xml:space="preserve">в муниципальных образованиях Пермского края в соответствии </w:t>
      </w:r>
      <w:r>
        <w:rPr>
          <w:szCs w:val="28"/>
        </w:rPr>
        <w:br w:type="textWrapping" w:clear="all"/>
      </w:r>
      <w:r>
        <w:rPr>
          <w:szCs w:val="28"/>
        </w:rPr>
        <w:t>с предлагаемым графиком.</w:t>
      </w:r>
    </w:p>
    <w:p w:rsidR="00390963" w:rsidRDefault="00AC4CEF">
      <w:pPr>
        <w:tabs>
          <w:tab w:val="left" w:pos="851"/>
        </w:tabs>
        <w:spacing w:line="360" w:lineRule="exact"/>
        <w:ind w:firstLine="709"/>
        <w:contextualSpacing/>
        <w:jc w:val="both"/>
        <w:rPr>
          <w:szCs w:val="28"/>
        </w:rPr>
      </w:pPr>
      <w:r>
        <w:rPr>
          <w:szCs w:val="28"/>
        </w:rPr>
        <w:t xml:space="preserve">Просим заполнить форму отчета образовательных организаций </w:t>
      </w:r>
      <w:r>
        <w:rPr>
          <w:szCs w:val="28"/>
        </w:rPr>
        <w:br w:type="textWrapping" w:clear="all"/>
      </w:r>
      <w:r>
        <w:rPr>
          <w:szCs w:val="28"/>
        </w:rPr>
        <w:t>о проведенных мероприятиях, заполненную форму просим направить на адрес электронной почты:</w:t>
      </w:r>
      <w:r>
        <w:rPr>
          <w:rFonts w:eastAsia="Calibri"/>
          <w:szCs w:val="28"/>
          <w:lang w:eastAsia="en-US"/>
        </w:rPr>
        <w:t xml:space="preserve"> </w:t>
      </w:r>
      <w:hyperlink r:id="rId16" w:history="1">
        <w:r>
          <w:rPr>
            <w:rStyle w:val="af2"/>
            <w:szCs w:val="28"/>
            <w:lang w:val="en-US"/>
          </w:rPr>
          <w:t>vectornko</w:t>
        </w:r>
        <w:r>
          <w:rPr>
            <w:rStyle w:val="af2"/>
            <w:szCs w:val="28"/>
          </w:rPr>
          <w:t>@</w:t>
        </w:r>
        <w:r>
          <w:rPr>
            <w:rStyle w:val="af2"/>
            <w:szCs w:val="28"/>
            <w:lang w:val="en-US"/>
          </w:rPr>
          <w:t>mail</w:t>
        </w:r>
        <w:r>
          <w:rPr>
            <w:rStyle w:val="af2"/>
            <w:szCs w:val="28"/>
          </w:rPr>
          <w:t>.</w:t>
        </w:r>
        <w:r>
          <w:rPr>
            <w:rStyle w:val="af2"/>
            <w:szCs w:val="28"/>
            <w:lang w:val="en-US"/>
          </w:rPr>
          <w:t>ru</w:t>
        </w:r>
      </w:hyperlink>
      <w:r>
        <w:rPr>
          <w:szCs w:val="28"/>
        </w:rPr>
        <w:t xml:space="preserve"> c пометкой «Отчет о рекламе ДТД».</w:t>
      </w:r>
    </w:p>
    <w:p w:rsidR="00390963" w:rsidRDefault="00AC4CEF">
      <w:pPr>
        <w:pStyle w:val="Default"/>
        <w:spacing w:line="360" w:lineRule="exact"/>
        <w:ind w:firstLine="709"/>
        <w:rPr>
          <w:rFonts w:eastAsia="Calibri"/>
          <w:sz w:val="28"/>
          <w:szCs w:val="28"/>
          <w:lang w:eastAsia="en-US"/>
        </w:rPr>
      </w:pPr>
      <w:r>
        <w:rPr>
          <w:b/>
          <w:sz w:val="28"/>
          <w:szCs w:val="28"/>
        </w:rPr>
        <w:t>Контактная информация:</w:t>
      </w:r>
      <w:r>
        <w:rPr>
          <w:sz w:val="28"/>
          <w:szCs w:val="28"/>
        </w:rPr>
        <w:t xml:space="preserve"> </w:t>
      </w:r>
      <w:r>
        <w:rPr>
          <w:rFonts w:eastAsia="Calibri"/>
          <w:sz w:val="28"/>
          <w:szCs w:val="28"/>
          <w:lang w:eastAsia="en-US"/>
        </w:rPr>
        <w:t>Панькова Лия Владимировна, 89082430974.</w:t>
      </w:r>
    </w:p>
    <w:p w:rsidR="00390963" w:rsidRDefault="00390963">
      <w:pPr>
        <w:pStyle w:val="Default"/>
        <w:rPr>
          <w:sz w:val="28"/>
          <w:szCs w:val="28"/>
        </w:rPr>
      </w:pPr>
    </w:p>
    <w:p w:rsidR="00390963" w:rsidRDefault="00AC4CEF">
      <w:pPr>
        <w:spacing w:line="360" w:lineRule="exact"/>
        <w:ind w:firstLine="709"/>
        <w:jc w:val="both"/>
        <w:rPr>
          <w:szCs w:val="28"/>
        </w:rPr>
      </w:pPr>
      <w:r>
        <w:rPr>
          <w:szCs w:val="28"/>
        </w:rPr>
        <w:t xml:space="preserve">Приложение: на 17 л. в 1 экз. </w:t>
      </w:r>
    </w:p>
    <w:p w:rsidR="00390963" w:rsidRDefault="00390963">
      <w:pPr>
        <w:spacing w:line="360" w:lineRule="exact"/>
        <w:ind w:firstLine="709"/>
        <w:jc w:val="both"/>
        <w:rPr>
          <w:szCs w:val="28"/>
        </w:rPr>
      </w:pPr>
    </w:p>
    <w:p w:rsidR="00390963" w:rsidRDefault="00390963">
      <w:pPr>
        <w:spacing w:line="360" w:lineRule="exact"/>
        <w:jc w:val="both"/>
      </w:pPr>
    </w:p>
    <w:p w:rsidR="00390963" w:rsidRDefault="00AC4CEF">
      <w:pPr>
        <w:pStyle w:val="afd"/>
        <w:ind w:firstLine="0"/>
      </w:pPr>
      <w:r>
        <w:t>И.о. м</w:t>
      </w:r>
      <w:r>
        <w:t>инистра                                                            А.М. Парфенова</w:t>
      </w:r>
      <w:r>
        <w:br w:type="textWrapping" w:clear="all"/>
      </w:r>
      <w:r>
        <w:br w:type="textWrapping" w:clear="all"/>
      </w:r>
      <w:r>
        <w:br w:type="textWrapping" w:clear="all"/>
      </w:r>
      <w:r>
        <w:br w:type="textWrapping" w:clear="all"/>
      </w:r>
      <w:r>
        <w:rPr>
          <w:szCs w:val="28"/>
        </w:rPr>
        <w:br w:type="textWrapping" w:clear="all"/>
      </w:r>
    </w:p>
    <w:p w:rsidR="00390963" w:rsidRDefault="00390963">
      <w:pPr>
        <w:pStyle w:val="afd"/>
        <w:jc w:val="right"/>
      </w:pPr>
    </w:p>
    <w:p w:rsidR="00390963" w:rsidRDefault="00390963">
      <w:pPr>
        <w:pStyle w:val="afd"/>
        <w:jc w:val="right"/>
      </w:pPr>
    </w:p>
    <w:p w:rsidR="00390963" w:rsidRDefault="00390963">
      <w:pPr>
        <w:pStyle w:val="afd"/>
        <w:jc w:val="right"/>
      </w:pPr>
    </w:p>
    <w:p w:rsidR="00390963" w:rsidRDefault="00390963">
      <w:pPr>
        <w:pStyle w:val="afd"/>
        <w:jc w:val="right"/>
      </w:pPr>
    </w:p>
    <w:p w:rsidR="00390963" w:rsidRDefault="00AC4CEF">
      <w:pPr>
        <w:pStyle w:val="afd"/>
        <w:jc w:val="righ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>
                <wp:simplePos x="0" y="0"/>
                <wp:positionH relativeFrom="margin">
                  <wp:posOffset>13970</wp:posOffset>
                </wp:positionH>
                <wp:positionV relativeFrom="page">
                  <wp:posOffset>9963150</wp:posOffset>
                </wp:positionV>
                <wp:extent cx="3383915" cy="457200"/>
                <wp:effectExtent l="0" t="0" r="0" b="0"/>
                <wp:wrapNone/>
                <wp:docPr id="6" name="_x0000_s10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 bwMode="auto">
                        <a:xfrm>
                          <a:off x="0" y="0"/>
                          <a:ext cx="3383915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round/>
                        </a:ln>
                      </wps:spPr>
                      <wps:txbx>
                        <w:txbxContent>
                          <w:p w:rsidR="00390963" w:rsidRDefault="00AC4CEF">
                            <w:pPr>
                              <w:pStyle w:val="aff"/>
                            </w:pPr>
                            <w:r>
                              <w:t xml:space="preserve">Рукавицына Елена Ивановна  </w:t>
                            </w:r>
                            <w:r>
                              <w:br w:type="textWrapping" w:clear="all"/>
                            </w:r>
                            <w:r>
                              <w:t>(342) 217 72 54</w:t>
                            </w:r>
                          </w:p>
                        </w:txbxContent>
                      </wps:txbx>
                      <wps:bodyPr wrap="square" lIns="36000" tIns="36000" rIns="36000" bIns="36000" upright="1"/>
                    </wps:wsp>
                  </a:graphicData>
                </a:graphic>
              </wp:anchor>
            </w:drawing>
          </mc:Choice>
          <mc:Fallback>
            <w:pict>
              <v:shape id="_x0000_s1031" o:spid="_x0000_s1030" type="#_x0000_t202" style="position:absolute;left:0;text-align:left;margin-left:1.1pt;margin-top:784.5pt;width:266.45pt;height:36pt;z-index:251658241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" filled="f" stroked="f">
                <v:stroke joinstyle="round"/>
                <v:textbox inset="1mm,1mm,1mm,1mm">
                  <w:txbxContent>
                    <w:p w:rsidR="00390963" w:rsidRDefault="00AC4CEF">
                      <w:pPr>
                        <w:pStyle w:val="aff"/>
                      </w:pPr>
                      <w:r>
                        <w:t xml:space="preserve">Рукавицына Елена Ивановна  </w:t>
                      </w:r>
                      <w:r>
                        <w:br w:type="textWrapping" w:clear="all"/>
                      </w:r>
                      <w:r>
                        <w:t>(342) 217 72 54</w:t>
                      </w:r>
                    </w:p>
                  </w:txbxContent>
                </v:textbox>
                <w10:wrap anchorx="margin" anchory="page"/>
              </v:shape>
            </w:pict>
          </mc:Fallback>
        </mc:AlternateContent>
      </w:r>
    </w:p>
    <w:sectPr w:rsidR="00390963">
      <w:headerReference w:type="even" r:id="rId17"/>
      <w:headerReference w:type="default" r:id="rId18"/>
      <w:footerReference w:type="default" r:id="rId19"/>
      <w:footerReference w:type="first" r:id="rId20"/>
      <w:pgSz w:w="11907" w:h="16840"/>
      <w:pgMar w:top="1134" w:right="851" w:bottom="1134" w:left="1418" w:header="567" w:footer="567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C4CEF" w:rsidRDefault="00AC4CEF">
      <w:r>
        <w:separator/>
      </w:r>
    </w:p>
  </w:endnote>
  <w:endnote w:type="continuationSeparator" w:id="0">
    <w:p w:rsidR="00AC4CEF" w:rsidRDefault="00AC4C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Liberation Sans">
    <w:altName w:val="Arial"/>
    <w:charset w:val="00"/>
    <w:family w:val="auto"/>
    <w:pitch w:val="default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90963" w:rsidRDefault="00AC4CEF">
    <w:pPr>
      <w:pStyle w:val="ad"/>
      <w:rPr>
        <w:lang w:val="en-US"/>
      </w:rPr>
    </w:pPr>
    <w:r>
      <w:rPr>
        <w:lang w:val="en-US"/>
      </w:rPr>
      <w:t xml:space="preserve">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90963" w:rsidRDefault="00AC4CEF">
    <w:pPr>
      <w:pStyle w:val="ad"/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C4CEF" w:rsidRDefault="00AC4CEF">
      <w:r>
        <w:separator/>
      </w:r>
    </w:p>
  </w:footnote>
  <w:footnote w:type="continuationSeparator" w:id="0">
    <w:p w:rsidR="00AC4CEF" w:rsidRDefault="00AC4CE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90963" w:rsidRDefault="00AC4CEF">
    <w:pPr>
      <w:pStyle w:val="ab"/>
      <w:framePr w:wrap="around" w:vAnchor="text" w:hAnchor="margin" w:xAlign="center" w:y="1"/>
      <w:rPr>
        <w:rStyle w:val="aff0"/>
      </w:rPr>
    </w:pPr>
    <w:r>
      <w:rPr>
        <w:rStyle w:val="aff0"/>
      </w:rPr>
      <w:fldChar w:fldCharType="begin"/>
    </w:r>
    <w:r>
      <w:rPr>
        <w:rStyle w:val="aff0"/>
      </w:rPr>
      <w:instrText xml:space="preserve">PAGE  </w:instrText>
    </w:r>
    <w:r>
      <w:rPr>
        <w:rStyle w:val="aff0"/>
      </w:rPr>
      <w:fldChar w:fldCharType="end"/>
    </w:r>
  </w:p>
  <w:p w:rsidR="00390963" w:rsidRDefault="00390963">
    <w:pPr>
      <w:pStyle w:val="ab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90963" w:rsidRDefault="00AC4CEF">
    <w:pPr>
      <w:pStyle w:val="ab"/>
      <w:framePr w:wrap="around" w:vAnchor="text" w:hAnchor="margin" w:xAlign="center" w:y="1"/>
      <w:rPr>
        <w:rStyle w:val="aff0"/>
      </w:rPr>
    </w:pPr>
    <w:r>
      <w:rPr>
        <w:rStyle w:val="aff0"/>
      </w:rPr>
      <w:fldChar w:fldCharType="begin"/>
    </w:r>
    <w:r>
      <w:rPr>
        <w:rStyle w:val="aff0"/>
      </w:rPr>
      <w:instrText xml:space="preserve">PAGE  </w:instrText>
    </w:r>
    <w:r>
      <w:rPr>
        <w:rStyle w:val="aff0"/>
      </w:rPr>
      <w:fldChar w:fldCharType="separate"/>
    </w:r>
    <w:r w:rsidR="007A60D3">
      <w:rPr>
        <w:rStyle w:val="aff0"/>
        <w:noProof/>
      </w:rPr>
      <w:t>2</w:t>
    </w:r>
    <w:r>
      <w:rPr>
        <w:rStyle w:val="aff0"/>
      </w:rPr>
      <w:fldChar w:fldCharType="end"/>
    </w:r>
  </w:p>
  <w:p w:rsidR="00390963" w:rsidRDefault="00390963">
    <w:pPr>
      <w:pStyle w:val="ab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007091"/>
    <w:multiLevelType w:val="hybridMultilevel"/>
    <w:tmpl w:val="83B8A678"/>
    <w:lvl w:ilvl="0" w:tplc="F6F6DA92">
      <w:start w:val="1"/>
      <w:numFmt w:val="decimal"/>
      <w:lvlText w:val="%1."/>
      <w:lvlJc w:val="left"/>
      <w:pPr>
        <w:ind w:left="1069" w:hanging="360"/>
      </w:pPr>
    </w:lvl>
    <w:lvl w:ilvl="1" w:tplc="D572174C">
      <w:start w:val="1"/>
      <w:numFmt w:val="lowerLetter"/>
      <w:lvlText w:val="%2."/>
      <w:lvlJc w:val="left"/>
      <w:pPr>
        <w:ind w:left="1789" w:hanging="360"/>
      </w:pPr>
    </w:lvl>
    <w:lvl w:ilvl="2" w:tplc="0C940698">
      <w:start w:val="1"/>
      <w:numFmt w:val="lowerRoman"/>
      <w:lvlText w:val="%3."/>
      <w:lvlJc w:val="right"/>
      <w:pPr>
        <w:ind w:left="2509" w:hanging="180"/>
      </w:pPr>
    </w:lvl>
    <w:lvl w:ilvl="3" w:tplc="503A3826">
      <w:start w:val="1"/>
      <w:numFmt w:val="decimal"/>
      <w:lvlText w:val="%4."/>
      <w:lvlJc w:val="left"/>
      <w:pPr>
        <w:ind w:left="3229" w:hanging="360"/>
      </w:pPr>
    </w:lvl>
    <w:lvl w:ilvl="4" w:tplc="73A27894">
      <w:start w:val="1"/>
      <w:numFmt w:val="lowerLetter"/>
      <w:lvlText w:val="%5."/>
      <w:lvlJc w:val="left"/>
      <w:pPr>
        <w:ind w:left="3949" w:hanging="360"/>
      </w:pPr>
    </w:lvl>
    <w:lvl w:ilvl="5" w:tplc="515460CE">
      <w:start w:val="1"/>
      <w:numFmt w:val="lowerRoman"/>
      <w:lvlText w:val="%6."/>
      <w:lvlJc w:val="right"/>
      <w:pPr>
        <w:ind w:left="4669" w:hanging="180"/>
      </w:pPr>
    </w:lvl>
    <w:lvl w:ilvl="6" w:tplc="5A1663A6">
      <w:start w:val="1"/>
      <w:numFmt w:val="decimal"/>
      <w:lvlText w:val="%7."/>
      <w:lvlJc w:val="left"/>
      <w:pPr>
        <w:ind w:left="5389" w:hanging="360"/>
      </w:pPr>
    </w:lvl>
    <w:lvl w:ilvl="7" w:tplc="606224A8">
      <w:start w:val="1"/>
      <w:numFmt w:val="lowerLetter"/>
      <w:lvlText w:val="%8."/>
      <w:lvlJc w:val="left"/>
      <w:pPr>
        <w:ind w:left="6109" w:hanging="360"/>
      </w:pPr>
    </w:lvl>
    <w:lvl w:ilvl="8" w:tplc="9828DF88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61107E5"/>
    <w:multiLevelType w:val="hybridMultilevel"/>
    <w:tmpl w:val="368888C6"/>
    <w:lvl w:ilvl="0" w:tplc="B26EA756">
      <w:start w:val="1"/>
      <w:numFmt w:val="decimal"/>
      <w:lvlText w:val="%1."/>
      <w:lvlJc w:val="left"/>
      <w:pPr>
        <w:ind w:left="1214" w:hanging="347"/>
      </w:pPr>
      <w:rPr>
        <w:rFonts w:ascii="Times New Roman" w:hAnsi="Times New Roman" w:cs="Times New Roman"/>
        <w:b w:val="0"/>
        <w:bCs w:val="0"/>
        <w:i w:val="0"/>
        <w:iCs w:val="0"/>
        <w:color w:val="232323"/>
        <w:sz w:val="27"/>
        <w:szCs w:val="27"/>
      </w:rPr>
    </w:lvl>
    <w:lvl w:ilvl="1" w:tplc="0CC6490C">
      <w:numFmt w:val="bullet"/>
      <w:lvlText w:val="•"/>
      <w:lvlJc w:val="left"/>
      <w:pPr>
        <w:ind w:left="2120" w:hanging="347"/>
      </w:pPr>
    </w:lvl>
    <w:lvl w:ilvl="2" w:tplc="CD7471E4">
      <w:numFmt w:val="bullet"/>
      <w:lvlText w:val="•"/>
      <w:lvlJc w:val="left"/>
      <w:pPr>
        <w:ind w:left="3020" w:hanging="347"/>
      </w:pPr>
    </w:lvl>
    <w:lvl w:ilvl="3" w:tplc="CD8E80AA">
      <w:numFmt w:val="bullet"/>
      <w:lvlText w:val="•"/>
      <w:lvlJc w:val="left"/>
      <w:pPr>
        <w:ind w:left="3920" w:hanging="347"/>
      </w:pPr>
    </w:lvl>
    <w:lvl w:ilvl="4" w:tplc="826C0528">
      <w:numFmt w:val="bullet"/>
      <w:lvlText w:val="•"/>
      <w:lvlJc w:val="left"/>
      <w:pPr>
        <w:ind w:left="4820" w:hanging="347"/>
      </w:pPr>
    </w:lvl>
    <w:lvl w:ilvl="5" w:tplc="2C4846C8">
      <w:numFmt w:val="bullet"/>
      <w:lvlText w:val="•"/>
      <w:lvlJc w:val="left"/>
      <w:pPr>
        <w:ind w:left="5720" w:hanging="347"/>
      </w:pPr>
    </w:lvl>
    <w:lvl w:ilvl="6" w:tplc="D180A7AA">
      <w:numFmt w:val="bullet"/>
      <w:lvlText w:val="•"/>
      <w:lvlJc w:val="left"/>
      <w:pPr>
        <w:ind w:left="6620" w:hanging="347"/>
      </w:pPr>
    </w:lvl>
    <w:lvl w:ilvl="7" w:tplc="AFD038BC">
      <w:numFmt w:val="bullet"/>
      <w:lvlText w:val="•"/>
      <w:lvlJc w:val="left"/>
      <w:pPr>
        <w:ind w:left="7521" w:hanging="347"/>
      </w:pPr>
    </w:lvl>
    <w:lvl w:ilvl="8" w:tplc="05D8A45A">
      <w:numFmt w:val="bullet"/>
      <w:lvlText w:val="•"/>
      <w:lvlJc w:val="left"/>
      <w:pPr>
        <w:ind w:left="8421" w:hanging="347"/>
      </w:pPr>
    </w:lvl>
  </w:abstractNum>
  <w:abstractNum w:abstractNumId="2">
    <w:nsid w:val="365E6C73"/>
    <w:multiLevelType w:val="hybridMultilevel"/>
    <w:tmpl w:val="ADA29366"/>
    <w:lvl w:ilvl="0" w:tplc="5224C392">
      <w:start w:val="1"/>
      <w:numFmt w:val="decimal"/>
      <w:lvlText w:val="%1."/>
      <w:lvlJc w:val="left"/>
      <w:pPr>
        <w:ind w:left="1149" w:hanging="275"/>
      </w:pPr>
      <w:rPr>
        <w:rFonts w:ascii="Times New Roman" w:hAnsi="Times New Roman" w:cs="Times New Roman"/>
        <w:b w:val="0"/>
        <w:bCs w:val="0"/>
        <w:i w:val="0"/>
        <w:iCs w:val="0"/>
        <w:color w:val="232323"/>
        <w:spacing w:val="0"/>
        <w:sz w:val="27"/>
        <w:szCs w:val="27"/>
      </w:rPr>
    </w:lvl>
    <w:lvl w:ilvl="1" w:tplc="5A18A406">
      <w:numFmt w:val="bullet"/>
      <w:lvlText w:val="•"/>
      <w:lvlJc w:val="left"/>
      <w:pPr>
        <w:ind w:left="2048" w:hanging="275"/>
      </w:pPr>
    </w:lvl>
    <w:lvl w:ilvl="2" w:tplc="1B1EA0BC">
      <w:numFmt w:val="bullet"/>
      <w:lvlText w:val="•"/>
      <w:lvlJc w:val="left"/>
      <w:pPr>
        <w:ind w:left="2956" w:hanging="275"/>
      </w:pPr>
    </w:lvl>
    <w:lvl w:ilvl="3" w:tplc="D7325518">
      <w:numFmt w:val="bullet"/>
      <w:lvlText w:val="•"/>
      <w:lvlJc w:val="left"/>
      <w:pPr>
        <w:ind w:left="3864" w:hanging="275"/>
      </w:pPr>
    </w:lvl>
    <w:lvl w:ilvl="4" w:tplc="D806005E">
      <w:numFmt w:val="bullet"/>
      <w:lvlText w:val="•"/>
      <w:lvlJc w:val="left"/>
      <w:pPr>
        <w:ind w:left="4772" w:hanging="275"/>
      </w:pPr>
    </w:lvl>
    <w:lvl w:ilvl="5" w:tplc="82AC9F9A">
      <w:numFmt w:val="bullet"/>
      <w:lvlText w:val="•"/>
      <w:lvlJc w:val="left"/>
      <w:pPr>
        <w:ind w:left="5680" w:hanging="275"/>
      </w:pPr>
    </w:lvl>
    <w:lvl w:ilvl="6" w:tplc="573C0BF8">
      <w:numFmt w:val="bullet"/>
      <w:lvlText w:val="•"/>
      <w:lvlJc w:val="left"/>
      <w:pPr>
        <w:ind w:left="6588" w:hanging="275"/>
      </w:pPr>
    </w:lvl>
    <w:lvl w:ilvl="7" w:tplc="A71C744A">
      <w:numFmt w:val="bullet"/>
      <w:lvlText w:val="•"/>
      <w:lvlJc w:val="left"/>
      <w:pPr>
        <w:ind w:left="7497" w:hanging="275"/>
      </w:pPr>
    </w:lvl>
    <w:lvl w:ilvl="8" w:tplc="C8B43F6A">
      <w:numFmt w:val="bullet"/>
      <w:lvlText w:val="•"/>
      <w:lvlJc w:val="left"/>
      <w:pPr>
        <w:ind w:left="8405" w:hanging="275"/>
      </w:pPr>
    </w:lvl>
  </w:abstractNum>
  <w:abstractNum w:abstractNumId="3">
    <w:nsid w:val="58AA4148"/>
    <w:multiLevelType w:val="hybridMultilevel"/>
    <w:tmpl w:val="2E3403EA"/>
    <w:lvl w:ilvl="0" w:tplc="73DA0FC6">
      <w:start w:val="21"/>
      <w:numFmt w:val="decimal"/>
      <w:lvlText w:val="%1"/>
      <w:lvlJc w:val="left"/>
      <w:pPr>
        <w:ind w:left="1069" w:hanging="360"/>
      </w:pPr>
    </w:lvl>
    <w:lvl w:ilvl="1" w:tplc="6F1E75EC">
      <w:start w:val="1"/>
      <w:numFmt w:val="lowerLetter"/>
      <w:lvlText w:val="%2."/>
      <w:lvlJc w:val="left"/>
      <w:pPr>
        <w:ind w:left="1789" w:hanging="360"/>
      </w:pPr>
    </w:lvl>
    <w:lvl w:ilvl="2" w:tplc="5B28A594">
      <w:start w:val="1"/>
      <w:numFmt w:val="lowerRoman"/>
      <w:lvlText w:val="%3."/>
      <w:lvlJc w:val="right"/>
      <w:pPr>
        <w:ind w:left="2509" w:hanging="180"/>
      </w:pPr>
    </w:lvl>
    <w:lvl w:ilvl="3" w:tplc="BC7A28B0">
      <w:start w:val="1"/>
      <w:numFmt w:val="decimal"/>
      <w:lvlText w:val="%4."/>
      <w:lvlJc w:val="left"/>
      <w:pPr>
        <w:ind w:left="3229" w:hanging="360"/>
      </w:pPr>
    </w:lvl>
    <w:lvl w:ilvl="4" w:tplc="55121788">
      <w:start w:val="1"/>
      <w:numFmt w:val="lowerLetter"/>
      <w:lvlText w:val="%5."/>
      <w:lvlJc w:val="left"/>
      <w:pPr>
        <w:ind w:left="3949" w:hanging="360"/>
      </w:pPr>
    </w:lvl>
    <w:lvl w:ilvl="5" w:tplc="44F26E12">
      <w:start w:val="1"/>
      <w:numFmt w:val="lowerRoman"/>
      <w:lvlText w:val="%6."/>
      <w:lvlJc w:val="right"/>
      <w:pPr>
        <w:ind w:left="4669" w:hanging="180"/>
      </w:pPr>
    </w:lvl>
    <w:lvl w:ilvl="6" w:tplc="45C4E812">
      <w:start w:val="1"/>
      <w:numFmt w:val="decimal"/>
      <w:lvlText w:val="%7."/>
      <w:lvlJc w:val="left"/>
      <w:pPr>
        <w:ind w:left="5389" w:hanging="360"/>
      </w:pPr>
    </w:lvl>
    <w:lvl w:ilvl="7" w:tplc="ACEEB3E2">
      <w:start w:val="1"/>
      <w:numFmt w:val="lowerLetter"/>
      <w:lvlText w:val="%8."/>
      <w:lvlJc w:val="left"/>
      <w:pPr>
        <w:ind w:left="6109" w:hanging="360"/>
      </w:pPr>
    </w:lvl>
    <w:lvl w:ilvl="8" w:tplc="7480BACC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65F4212B"/>
    <w:multiLevelType w:val="hybridMultilevel"/>
    <w:tmpl w:val="5FD62674"/>
    <w:lvl w:ilvl="0" w:tplc="AFA6DE5E">
      <w:start w:val="1"/>
      <w:numFmt w:val="decimal"/>
      <w:lvlText w:val="%1."/>
      <w:lvlJc w:val="left"/>
      <w:pPr>
        <w:ind w:left="1069" w:hanging="360"/>
      </w:pPr>
    </w:lvl>
    <w:lvl w:ilvl="1" w:tplc="59629C2C">
      <w:start w:val="1"/>
      <w:numFmt w:val="lowerLetter"/>
      <w:lvlText w:val="%2."/>
      <w:lvlJc w:val="left"/>
      <w:pPr>
        <w:ind w:left="1789" w:hanging="360"/>
      </w:pPr>
    </w:lvl>
    <w:lvl w:ilvl="2" w:tplc="AE60157A">
      <w:start w:val="1"/>
      <w:numFmt w:val="lowerRoman"/>
      <w:lvlText w:val="%3."/>
      <w:lvlJc w:val="right"/>
      <w:pPr>
        <w:ind w:left="2509" w:hanging="180"/>
      </w:pPr>
    </w:lvl>
    <w:lvl w:ilvl="3" w:tplc="4AC85DE8">
      <w:start w:val="1"/>
      <w:numFmt w:val="decimal"/>
      <w:lvlText w:val="%4."/>
      <w:lvlJc w:val="left"/>
      <w:pPr>
        <w:ind w:left="3229" w:hanging="360"/>
      </w:pPr>
    </w:lvl>
    <w:lvl w:ilvl="4" w:tplc="0E7025B8">
      <w:start w:val="1"/>
      <w:numFmt w:val="lowerLetter"/>
      <w:lvlText w:val="%5."/>
      <w:lvlJc w:val="left"/>
      <w:pPr>
        <w:ind w:left="3949" w:hanging="360"/>
      </w:pPr>
    </w:lvl>
    <w:lvl w:ilvl="5" w:tplc="712C459C">
      <w:start w:val="1"/>
      <w:numFmt w:val="lowerRoman"/>
      <w:lvlText w:val="%6."/>
      <w:lvlJc w:val="right"/>
      <w:pPr>
        <w:ind w:left="4669" w:hanging="180"/>
      </w:pPr>
    </w:lvl>
    <w:lvl w:ilvl="6" w:tplc="F6D4E9F8">
      <w:start w:val="1"/>
      <w:numFmt w:val="decimal"/>
      <w:lvlText w:val="%7."/>
      <w:lvlJc w:val="left"/>
      <w:pPr>
        <w:ind w:left="5389" w:hanging="360"/>
      </w:pPr>
    </w:lvl>
    <w:lvl w:ilvl="7" w:tplc="8272C7FA">
      <w:start w:val="1"/>
      <w:numFmt w:val="lowerLetter"/>
      <w:lvlText w:val="%8."/>
      <w:lvlJc w:val="left"/>
      <w:pPr>
        <w:ind w:left="6109" w:hanging="360"/>
      </w:pPr>
    </w:lvl>
    <w:lvl w:ilvl="8" w:tplc="54D4DD86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7CD141A2"/>
    <w:multiLevelType w:val="hybridMultilevel"/>
    <w:tmpl w:val="3118E46C"/>
    <w:lvl w:ilvl="0" w:tplc="9EA0D26E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/>
        <w:sz w:val="24"/>
      </w:rPr>
    </w:lvl>
    <w:lvl w:ilvl="1" w:tplc="4734246A">
      <w:start w:val="1"/>
      <w:numFmt w:val="lowerLetter"/>
      <w:lvlText w:val="%2."/>
      <w:lvlJc w:val="left"/>
      <w:pPr>
        <w:ind w:left="1440" w:hanging="360"/>
      </w:pPr>
    </w:lvl>
    <w:lvl w:ilvl="2" w:tplc="4970B598">
      <w:start w:val="1"/>
      <w:numFmt w:val="lowerRoman"/>
      <w:lvlText w:val="%3."/>
      <w:lvlJc w:val="right"/>
      <w:pPr>
        <w:ind w:left="2160" w:hanging="180"/>
      </w:pPr>
    </w:lvl>
    <w:lvl w:ilvl="3" w:tplc="405443B4">
      <w:start w:val="1"/>
      <w:numFmt w:val="decimal"/>
      <w:lvlText w:val="%4."/>
      <w:lvlJc w:val="left"/>
      <w:pPr>
        <w:ind w:left="2880" w:hanging="360"/>
      </w:pPr>
    </w:lvl>
    <w:lvl w:ilvl="4" w:tplc="D02EF4A0">
      <w:start w:val="1"/>
      <w:numFmt w:val="lowerLetter"/>
      <w:lvlText w:val="%5."/>
      <w:lvlJc w:val="left"/>
      <w:pPr>
        <w:ind w:left="3600" w:hanging="360"/>
      </w:pPr>
    </w:lvl>
    <w:lvl w:ilvl="5" w:tplc="20245DCE">
      <w:start w:val="1"/>
      <w:numFmt w:val="lowerRoman"/>
      <w:lvlText w:val="%6."/>
      <w:lvlJc w:val="right"/>
      <w:pPr>
        <w:ind w:left="4320" w:hanging="180"/>
      </w:pPr>
    </w:lvl>
    <w:lvl w:ilvl="6" w:tplc="14985630">
      <w:start w:val="1"/>
      <w:numFmt w:val="decimal"/>
      <w:lvlText w:val="%7."/>
      <w:lvlJc w:val="left"/>
      <w:pPr>
        <w:ind w:left="5040" w:hanging="360"/>
      </w:pPr>
    </w:lvl>
    <w:lvl w:ilvl="7" w:tplc="01FED534">
      <w:start w:val="1"/>
      <w:numFmt w:val="lowerLetter"/>
      <w:lvlText w:val="%8."/>
      <w:lvlJc w:val="left"/>
      <w:pPr>
        <w:ind w:left="5760" w:hanging="360"/>
      </w:pPr>
    </w:lvl>
    <w:lvl w:ilvl="8" w:tplc="A9F83F9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2"/>
  </w:num>
  <w:num w:numId="5">
    <w:abstractNumId w:val="3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0963"/>
    <w:rsid w:val="00390963"/>
    <w:rsid w:val="007A60D3"/>
    <w:rsid w:val="00AC4C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8"/>
      <w:lang w:eastAsia="ru-RU"/>
    </w:rPr>
  </w:style>
  <w:style w:type="paragraph" w:styleId="1">
    <w:name w:val="heading 1"/>
    <w:basedOn w:val="a"/>
    <w:next w:val="a"/>
    <w:link w:val="10"/>
    <w:qFormat/>
    <w:pPr>
      <w:keepNext/>
      <w:keepLines/>
      <w:spacing w:before="480"/>
      <w:outlineLvl w:val="0"/>
    </w:pPr>
    <w:rPr>
      <w:rFonts w:ascii="Cambria" w:hAnsi="Cambria"/>
      <w:b/>
      <w:bCs/>
      <w:color w:val="365F91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Liberation Sans" w:eastAsia="Liberation Sans" w:hAnsi="Liberation Sans" w:cs="Liberation Sans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Liberation Sans" w:eastAsia="Liberation Sans" w:hAnsi="Liberation Sans" w:cs="Liberation Sans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Liberation Sans" w:eastAsia="Liberation Sans" w:hAnsi="Liberation Sans" w:cs="Liberation Sans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Liberation Sans" w:eastAsia="Liberation Sans" w:hAnsi="Liberation Sans" w:cs="Liberation Sans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Liberation Sans" w:eastAsia="Liberation Sans" w:hAnsi="Liberation Sans" w:cs="Liberation Sans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Liberation Sans" w:eastAsia="Liberation Sans" w:hAnsi="Liberation Sans" w:cs="Liberation Sans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Liberation Sans" w:eastAsia="Liberation Sans" w:hAnsi="Liberation Sans" w:cs="Liberation Sans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Liberation Sans" w:eastAsia="Liberation Sans" w:hAnsi="Liberation Sans" w:cs="Liberation Sans"/>
      <w:sz w:val="34"/>
    </w:rPr>
  </w:style>
  <w:style w:type="character" w:customStyle="1" w:styleId="30">
    <w:name w:val="Заголовок 3 Знак"/>
    <w:link w:val="3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  <w:rPr>
      <w:rFonts w:ascii="Calibri" w:eastAsia="Calibri" w:hAnsi="Calibri"/>
      <w:sz w:val="24"/>
      <w:szCs w:val="24"/>
      <w:lang w:eastAsia="en-US"/>
    </w:rPr>
  </w:style>
  <w:style w:type="paragraph" w:styleId="a4">
    <w:name w:val="No Spacing"/>
    <w:uiPriority w:val="1"/>
    <w:qFormat/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pPr>
      <w:tabs>
        <w:tab w:val="center" w:pos="4153"/>
        <w:tab w:val="right" w:pos="8306"/>
      </w:tabs>
      <w:jc w:val="center"/>
    </w:pPr>
  </w:style>
  <w:style w:type="character" w:customStyle="1" w:styleId="HeaderChar">
    <w:name w:val="Header Char"/>
    <w:uiPriority w:val="99"/>
  </w:style>
  <w:style w:type="paragraph" w:styleId="ad">
    <w:name w:val="footer"/>
    <w:basedOn w:val="a"/>
    <w:link w:val="ae"/>
    <w:rPr>
      <w:sz w:val="20"/>
    </w:rPr>
  </w:style>
  <w:style w:type="character" w:customStyle="1" w:styleId="FooterChar">
    <w:name w:val="Footer Char"/>
    <w:uiPriority w:val="99"/>
  </w:style>
  <w:style w:type="paragraph" w:styleId="af">
    <w:name w:val="caption"/>
    <w:basedOn w:val="a"/>
    <w:next w:val="a"/>
    <w:link w:val="af0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f0">
    <w:name w:val="Название объекта Знак"/>
    <w:link w:val="af"/>
    <w:uiPriority w:val="35"/>
    <w:rPr>
      <w:b/>
      <w:bCs/>
      <w:color w:val="4F81BD" w:themeColor="accent1"/>
      <w:sz w:val="18"/>
      <w:szCs w:val="18"/>
    </w:rPr>
  </w:style>
  <w:style w:type="table" w:styleId="af1">
    <w:name w:val="Table Grid"/>
    <w:basedOn w:val="a1"/>
    <w:tblPr/>
  </w:style>
  <w:style w:type="table" w:customStyle="1" w:styleId="TableGridLight">
    <w:name w:val="Table Grid Light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Liberation Sans" w:hAnsi="Liberation Sans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Liberation Sans" w:hAnsi="Liberation Sans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Liberation Sans" w:hAnsi="Liberation Sans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Liberation Sans" w:hAnsi="Liberation Sans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Liberation Sans" w:hAnsi="Liberation Sans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Liberation Sans" w:hAnsi="Liberation Sans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Liberation Sans" w:hAnsi="Liberation Sans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Liberation Sans" w:hAnsi="Liberation Sans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2">
    <w:name w:val="Hyperlink"/>
    <w:rPr>
      <w:color w:val="0563C1"/>
      <w:u w:val="single"/>
    </w:rPr>
  </w:style>
  <w:style w:type="paragraph" w:styleId="af3">
    <w:name w:val="footnote text"/>
    <w:basedOn w:val="a"/>
    <w:link w:val="af4"/>
    <w:uiPriority w:val="99"/>
    <w:semiHidden/>
    <w:unhideWhenUsed/>
    <w:pPr>
      <w:spacing w:after="40"/>
    </w:pPr>
    <w:rPr>
      <w:sz w:val="18"/>
    </w:rPr>
  </w:style>
  <w:style w:type="character" w:customStyle="1" w:styleId="af4">
    <w:name w:val="Текст сноски Знак"/>
    <w:link w:val="af3"/>
    <w:uiPriority w:val="99"/>
    <w:rPr>
      <w:sz w:val="18"/>
    </w:rPr>
  </w:style>
  <w:style w:type="character" w:styleId="af5">
    <w:name w:val="footnote reference"/>
    <w:uiPriority w:val="99"/>
    <w:unhideWhenUsed/>
    <w:rPr>
      <w:vertAlign w:val="superscript"/>
    </w:rPr>
  </w:style>
  <w:style w:type="paragraph" w:styleId="af6">
    <w:name w:val="endnote text"/>
    <w:basedOn w:val="a"/>
    <w:link w:val="af7"/>
    <w:uiPriority w:val="99"/>
    <w:semiHidden/>
    <w:unhideWhenUsed/>
    <w:rPr>
      <w:sz w:val="20"/>
    </w:rPr>
  </w:style>
  <w:style w:type="character" w:customStyle="1" w:styleId="af7">
    <w:name w:val="Текст концевой сноски Знак"/>
    <w:link w:val="af6"/>
    <w:uiPriority w:val="99"/>
    <w:rPr>
      <w:sz w:val="20"/>
    </w:rPr>
  </w:style>
  <w:style w:type="character" w:styleId="af8">
    <w:name w:val="endnote reference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9">
    <w:name w:val="TOC Heading"/>
    <w:uiPriority w:val="39"/>
    <w:unhideWhenUsed/>
  </w:style>
  <w:style w:type="paragraph" w:styleId="afa">
    <w:name w:val="table of figures"/>
    <w:basedOn w:val="a"/>
    <w:next w:val="a"/>
    <w:uiPriority w:val="99"/>
    <w:unhideWhenUsed/>
  </w:style>
  <w:style w:type="paragraph" w:customStyle="1" w:styleId="afb">
    <w:name w:val="Адресат"/>
    <w:basedOn w:val="a"/>
    <w:pPr>
      <w:spacing w:line="240" w:lineRule="exact"/>
    </w:pPr>
  </w:style>
  <w:style w:type="character" w:customStyle="1" w:styleId="ac">
    <w:name w:val="Верхний колонтитул Знак"/>
    <w:link w:val="ab"/>
    <w:rPr>
      <w:sz w:val="28"/>
    </w:rPr>
  </w:style>
  <w:style w:type="character" w:customStyle="1" w:styleId="10">
    <w:name w:val="Заголовок 1 Знак"/>
    <w:link w:val="1"/>
    <w:rPr>
      <w:rFonts w:ascii="Cambria" w:hAnsi="Cambria"/>
      <w:b/>
      <w:bCs/>
      <w:color w:val="365F91"/>
      <w:sz w:val="28"/>
      <w:szCs w:val="28"/>
    </w:rPr>
  </w:style>
  <w:style w:type="paragraph" w:customStyle="1" w:styleId="afc">
    <w:name w:val="Заголовок к тексту"/>
    <w:basedOn w:val="a"/>
    <w:next w:val="afd"/>
    <w:pPr>
      <w:spacing w:after="480" w:line="240" w:lineRule="exact"/>
    </w:pPr>
  </w:style>
  <w:style w:type="paragraph" w:styleId="afd">
    <w:name w:val="Body Text"/>
    <w:basedOn w:val="a"/>
    <w:link w:val="afe"/>
    <w:pPr>
      <w:spacing w:line="360" w:lineRule="exact"/>
      <w:ind w:firstLine="720"/>
      <w:jc w:val="both"/>
    </w:pPr>
  </w:style>
  <w:style w:type="character" w:customStyle="1" w:styleId="afe">
    <w:name w:val="Основной текст Знак"/>
    <w:link w:val="afd"/>
    <w:rPr>
      <w:sz w:val="28"/>
    </w:rPr>
  </w:style>
  <w:style w:type="paragraph" w:customStyle="1" w:styleId="aff">
    <w:name w:val="Исполнитель"/>
    <w:basedOn w:val="afd"/>
    <w:pPr>
      <w:spacing w:line="240" w:lineRule="exact"/>
      <w:ind w:firstLine="0"/>
      <w:jc w:val="left"/>
    </w:pPr>
    <w:rPr>
      <w:sz w:val="20"/>
    </w:rPr>
  </w:style>
  <w:style w:type="character" w:customStyle="1" w:styleId="ae">
    <w:name w:val="Нижний колонтитул Знак"/>
    <w:link w:val="ad"/>
  </w:style>
  <w:style w:type="character" w:styleId="aff0">
    <w:name w:val="page number"/>
  </w:style>
  <w:style w:type="paragraph" w:styleId="aff1">
    <w:name w:val="Signature"/>
    <w:basedOn w:val="a"/>
    <w:next w:val="afd"/>
    <w:link w:val="aff2"/>
    <w:pPr>
      <w:tabs>
        <w:tab w:val="left" w:pos="5103"/>
        <w:tab w:val="right" w:pos="9639"/>
      </w:tabs>
      <w:spacing w:before="480" w:line="240" w:lineRule="exact"/>
      <w:jc w:val="right"/>
    </w:pPr>
  </w:style>
  <w:style w:type="character" w:customStyle="1" w:styleId="aff2">
    <w:name w:val="Подпись Знак"/>
    <w:link w:val="aff1"/>
    <w:rPr>
      <w:sz w:val="28"/>
    </w:rPr>
  </w:style>
  <w:style w:type="paragraph" w:customStyle="1" w:styleId="aff3">
    <w:name w:val="Подпись на  бланке должностного лица"/>
    <w:basedOn w:val="a"/>
    <w:next w:val="afd"/>
    <w:pPr>
      <w:spacing w:before="480" w:line="240" w:lineRule="exact"/>
      <w:ind w:left="7088"/>
    </w:pPr>
  </w:style>
  <w:style w:type="paragraph" w:customStyle="1" w:styleId="aff4">
    <w:name w:val="Приложение"/>
    <w:basedOn w:val="afd"/>
    <w:pPr>
      <w:tabs>
        <w:tab w:val="left" w:pos="1673"/>
      </w:tabs>
      <w:spacing w:before="240" w:line="240" w:lineRule="exact"/>
      <w:ind w:left="1985" w:hanging="1985"/>
    </w:pPr>
  </w:style>
  <w:style w:type="paragraph" w:styleId="aff5">
    <w:name w:val="Balloon Text"/>
    <w:basedOn w:val="a"/>
    <w:link w:val="aff6"/>
    <w:rPr>
      <w:rFonts w:ascii="Tahoma" w:hAnsi="Tahoma" w:cs="Tahoma"/>
      <w:sz w:val="16"/>
      <w:szCs w:val="16"/>
    </w:rPr>
  </w:style>
  <w:style w:type="character" w:customStyle="1" w:styleId="aff6">
    <w:name w:val="Текст выноски Знак"/>
    <w:link w:val="aff5"/>
    <w:rPr>
      <w:rFonts w:ascii="Tahoma" w:hAnsi="Tahoma" w:cs="Tahoma"/>
      <w:sz w:val="16"/>
      <w:szCs w:val="16"/>
    </w:rPr>
  </w:style>
  <w:style w:type="paragraph" w:customStyle="1" w:styleId="Default">
    <w:name w:val="Default"/>
    <w:rPr>
      <w:color w:val="000000"/>
      <w:sz w:val="24"/>
      <w:szCs w:val="24"/>
      <w:lang w:eastAsia="ru-RU"/>
    </w:rPr>
  </w:style>
  <w:style w:type="character" w:customStyle="1" w:styleId="pt-defaultparagraphfont-000001">
    <w:name w:val="pt-defaultparagraphfont-000001"/>
  </w:style>
  <w:style w:type="paragraph" w:styleId="aff7">
    <w:name w:val="Normal (Web)"/>
    <w:basedOn w:val="a"/>
    <w:uiPriority w:val="99"/>
    <w:unhideWhenUsed/>
    <w:pPr>
      <w:spacing w:before="100" w:beforeAutospacing="1" w:after="100" w:afterAutospacing="1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8"/>
      <w:lang w:eastAsia="ru-RU"/>
    </w:rPr>
  </w:style>
  <w:style w:type="paragraph" w:styleId="1">
    <w:name w:val="heading 1"/>
    <w:basedOn w:val="a"/>
    <w:next w:val="a"/>
    <w:link w:val="10"/>
    <w:qFormat/>
    <w:pPr>
      <w:keepNext/>
      <w:keepLines/>
      <w:spacing w:before="480"/>
      <w:outlineLvl w:val="0"/>
    </w:pPr>
    <w:rPr>
      <w:rFonts w:ascii="Cambria" w:hAnsi="Cambria"/>
      <w:b/>
      <w:bCs/>
      <w:color w:val="365F91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Liberation Sans" w:eastAsia="Liberation Sans" w:hAnsi="Liberation Sans" w:cs="Liberation Sans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Liberation Sans" w:eastAsia="Liberation Sans" w:hAnsi="Liberation Sans" w:cs="Liberation Sans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Liberation Sans" w:eastAsia="Liberation Sans" w:hAnsi="Liberation Sans" w:cs="Liberation Sans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Liberation Sans" w:eastAsia="Liberation Sans" w:hAnsi="Liberation Sans" w:cs="Liberation Sans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Liberation Sans" w:eastAsia="Liberation Sans" w:hAnsi="Liberation Sans" w:cs="Liberation Sans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Liberation Sans" w:eastAsia="Liberation Sans" w:hAnsi="Liberation Sans" w:cs="Liberation Sans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Liberation Sans" w:eastAsia="Liberation Sans" w:hAnsi="Liberation Sans" w:cs="Liberation Sans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Liberation Sans" w:eastAsia="Liberation Sans" w:hAnsi="Liberation Sans" w:cs="Liberation Sans"/>
      <w:sz w:val="34"/>
    </w:rPr>
  </w:style>
  <w:style w:type="character" w:customStyle="1" w:styleId="30">
    <w:name w:val="Заголовок 3 Знак"/>
    <w:link w:val="3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  <w:rPr>
      <w:rFonts w:ascii="Calibri" w:eastAsia="Calibri" w:hAnsi="Calibri"/>
      <w:sz w:val="24"/>
      <w:szCs w:val="24"/>
      <w:lang w:eastAsia="en-US"/>
    </w:rPr>
  </w:style>
  <w:style w:type="paragraph" w:styleId="a4">
    <w:name w:val="No Spacing"/>
    <w:uiPriority w:val="1"/>
    <w:qFormat/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pPr>
      <w:tabs>
        <w:tab w:val="center" w:pos="4153"/>
        <w:tab w:val="right" w:pos="8306"/>
      </w:tabs>
      <w:jc w:val="center"/>
    </w:pPr>
  </w:style>
  <w:style w:type="character" w:customStyle="1" w:styleId="HeaderChar">
    <w:name w:val="Header Char"/>
    <w:uiPriority w:val="99"/>
  </w:style>
  <w:style w:type="paragraph" w:styleId="ad">
    <w:name w:val="footer"/>
    <w:basedOn w:val="a"/>
    <w:link w:val="ae"/>
    <w:rPr>
      <w:sz w:val="20"/>
    </w:rPr>
  </w:style>
  <w:style w:type="character" w:customStyle="1" w:styleId="FooterChar">
    <w:name w:val="Footer Char"/>
    <w:uiPriority w:val="99"/>
  </w:style>
  <w:style w:type="paragraph" w:styleId="af">
    <w:name w:val="caption"/>
    <w:basedOn w:val="a"/>
    <w:next w:val="a"/>
    <w:link w:val="af0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f0">
    <w:name w:val="Название объекта Знак"/>
    <w:link w:val="af"/>
    <w:uiPriority w:val="35"/>
    <w:rPr>
      <w:b/>
      <w:bCs/>
      <w:color w:val="4F81BD" w:themeColor="accent1"/>
      <w:sz w:val="18"/>
      <w:szCs w:val="18"/>
    </w:rPr>
  </w:style>
  <w:style w:type="table" w:styleId="af1">
    <w:name w:val="Table Grid"/>
    <w:basedOn w:val="a1"/>
    <w:tblPr/>
  </w:style>
  <w:style w:type="table" w:customStyle="1" w:styleId="TableGridLight">
    <w:name w:val="Table Grid Light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Liberation Sans" w:hAnsi="Liberation Sans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Liberation Sans" w:hAnsi="Liberation Sans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Liberation Sans" w:hAnsi="Liberation Sans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Liberation Sans" w:hAnsi="Liberation Sans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Liberation Sans" w:hAnsi="Liberation Sans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Liberation Sans" w:hAnsi="Liberation Sans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Liberation Sans" w:hAnsi="Liberation Sans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Liberation Sans" w:hAnsi="Liberation Sans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2">
    <w:name w:val="Hyperlink"/>
    <w:rPr>
      <w:color w:val="0563C1"/>
      <w:u w:val="single"/>
    </w:rPr>
  </w:style>
  <w:style w:type="paragraph" w:styleId="af3">
    <w:name w:val="footnote text"/>
    <w:basedOn w:val="a"/>
    <w:link w:val="af4"/>
    <w:uiPriority w:val="99"/>
    <w:semiHidden/>
    <w:unhideWhenUsed/>
    <w:pPr>
      <w:spacing w:after="40"/>
    </w:pPr>
    <w:rPr>
      <w:sz w:val="18"/>
    </w:rPr>
  </w:style>
  <w:style w:type="character" w:customStyle="1" w:styleId="af4">
    <w:name w:val="Текст сноски Знак"/>
    <w:link w:val="af3"/>
    <w:uiPriority w:val="99"/>
    <w:rPr>
      <w:sz w:val="18"/>
    </w:rPr>
  </w:style>
  <w:style w:type="character" w:styleId="af5">
    <w:name w:val="footnote reference"/>
    <w:uiPriority w:val="99"/>
    <w:unhideWhenUsed/>
    <w:rPr>
      <w:vertAlign w:val="superscript"/>
    </w:rPr>
  </w:style>
  <w:style w:type="paragraph" w:styleId="af6">
    <w:name w:val="endnote text"/>
    <w:basedOn w:val="a"/>
    <w:link w:val="af7"/>
    <w:uiPriority w:val="99"/>
    <w:semiHidden/>
    <w:unhideWhenUsed/>
    <w:rPr>
      <w:sz w:val="20"/>
    </w:rPr>
  </w:style>
  <w:style w:type="character" w:customStyle="1" w:styleId="af7">
    <w:name w:val="Текст концевой сноски Знак"/>
    <w:link w:val="af6"/>
    <w:uiPriority w:val="99"/>
    <w:rPr>
      <w:sz w:val="20"/>
    </w:rPr>
  </w:style>
  <w:style w:type="character" w:styleId="af8">
    <w:name w:val="endnote reference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9">
    <w:name w:val="TOC Heading"/>
    <w:uiPriority w:val="39"/>
    <w:unhideWhenUsed/>
  </w:style>
  <w:style w:type="paragraph" w:styleId="afa">
    <w:name w:val="table of figures"/>
    <w:basedOn w:val="a"/>
    <w:next w:val="a"/>
    <w:uiPriority w:val="99"/>
    <w:unhideWhenUsed/>
  </w:style>
  <w:style w:type="paragraph" w:customStyle="1" w:styleId="afb">
    <w:name w:val="Адресат"/>
    <w:basedOn w:val="a"/>
    <w:pPr>
      <w:spacing w:line="240" w:lineRule="exact"/>
    </w:pPr>
  </w:style>
  <w:style w:type="character" w:customStyle="1" w:styleId="ac">
    <w:name w:val="Верхний колонтитул Знак"/>
    <w:link w:val="ab"/>
    <w:rPr>
      <w:sz w:val="28"/>
    </w:rPr>
  </w:style>
  <w:style w:type="character" w:customStyle="1" w:styleId="10">
    <w:name w:val="Заголовок 1 Знак"/>
    <w:link w:val="1"/>
    <w:rPr>
      <w:rFonts w:ascii="Cambria" w:hAnsi="Cambria"/>
      <w:b/>
      <w:bCs/>
      <w:color w:val="365F91"/>
      <w:sz w:val="28"/>
      <w:szCs w:val="28"/>
    </w:rPr>
  </w:style>
  <w:style w:type="paragraph" w:customStyle="1" w:styleId="afc">
    <w:name w:val="Заголовок к тексту"/>
    <w:basedOn w:val="a"/>
    <w:next w:val="afd"/>
    <w:pPr>
      <w:spacing w:after="480" w:line="240" w:lineRule="exact"/>
    </w:pPr>
  </w:style>
  <w:style w:type="paragraph" w:styleId="afd">
    <w:name w:val="Body Text"/>
    <w:basedOn w:val="a"/>
    <w:link w:val="afe"/>
    <w:pPr>
      <w:spacing w:line="360" w:lineRule="exact"/>
      <w:ind w:firstLine="720"/>
      <w:jc w:val="both"/>
    </w:pPr>
  </w:style>
  <w:style w:type="character" w:customStyle="1" w:styleId="afe">
    <w:name w:val="Основной текст Знак"/>
    <w:link w:val="afd"/>
    <w:rPr>
      <w:sz w:val="28"/>
    </w:rPr>
  </w:style>
  <w:style w:type="paragraph" w:customStyle="1" w:styleId="aff">
    <w:name w:val="Исполнитель"/>
    <w:basedOn w:val="afd"/>
    <w:pPr>
      <w:spacing w:line="240" w:lineRule="exact"/>
      <w:ind w:firstLine="0"/>
      <w:jc w:val="left"/>
    </w:pPr>
    <w:rPr>
      <w:sz w:val="20"/>
    </w:rPr>
  </w:style>
  <w:style w:type="character" w:customStyle="1" w:styleId="ae">
    <w:name w:val="Нижний колонтитул Знак"/>
    <w:link w:val="ad"/>
  </w:style>
  <w:style w:type="character" w:styleId="aff0">
    <w:name w:val="page number"/>
  </w:style>
  <w:style w:type="paragraph" w:styleId="aff1">
    <w:name w:val="Signature"/>
    <w:basedOn w:val="a"/>
    <w:next w:val="afd"/>
    <w:link w:val="aff2"/>
    <w:pPr>
      <w:tabs>
        <w:tab w:val="left" w:pos="5103"/>
        <w:tab w:val="right" w:pos="9639"/>
      </w:tabs>
      <w:spacing w:before="480" w:line="240" w:lineRule="exact"/>
      <w:jc w:val="right"/>
    </w:pPr>
  </w:style>
  <w:style w:type="character" w:customStyle="1" w:styleId="aff2">
    <w:name w:val="Подпись Знак"/>
    <w:link w:val="aff1"/>
    <w:rPr>
      <w:sz w:val="28"/>
    </w:rPr>
  </w:style>
  <w:style w:type="paragraph" w:customStyle="1" w:styleId="aff3">
    <w:name w:val="Подпись на  бланке должностного лица"/>
    <w:basedOn w:val="a"/>
    <w:next w:val="afd"/>
    <w:pPr>
      <w:spacing w:before="480" w:line="240" w:lineRule="exact"/>
      <w:ind w:left="7088"/>
    </w:pPr>
  </w:style>
  <w:style w:type="paragraph" w:customStyle="1" w:styleId="aff4">
    <w:name w:val="Приложение"/>
    <w:basedOn w:val="afd"/>
    <w:pPr>
      <w:tabs>
        <w:tab w:val="left" w:pos="1673"/>
      </w:tabs>
      <w:spacing w:before="240" w:line="240" w:lineRule="exact"/>
      <w:ind w:left="1985" w:hanging="1985"/>
    </w:pPr>
  </w:style>
  <w:style w:type="paragraph" w:styleId="aff5">
    <w:name w:val="Balloon Text"/>
    <w:basedOn w:val="a"/>
    <w:link w:val="aff6"/>
    <w:rPr>
      <w:rFonts w:ascii="Tahoma" w:hAnsi="Tahoma" w:cs="Tahoma"/>
      <w:sz w:val="16"/>
      <w:szCs w:val="16"/>
    </w:rPr>
  </w:style>
  <w:style w:type="character" w:customStyle="1" w:styleId="aff6">
    <w:name w:val="Текст выноски Знак"/>
    <w:link w:val="aff5"/>
    <w:rPr>
      <w:rFonts w:ascii="Tahoma" w:hAnsi="Tahoma" w:cs="Tahoma"/>
      <w:sz w:val="16"/>
      <w:szCs w:val="16"/>
    </w:rPr>
  </w:style>
  <w:style w:type="paragraph" w:customStyle="1" w:styleId="Default">
    <w:name w:val="Default"/>
    <w:rPr>
      <w:color w:val="000000"/>
      <w:sz w:val="24"/>
      <w:szCs w:val="24"/>
      <w:lang w:eastAsia="ru-RU"/>
    </w:rPr>
  </w:style>
  <w:style w:type="character" w:customStyle="1" w:styleId="pt-defaultparagraphfont-000001">
    <w:name w:val="pt-defaultparagraphfont-000001"/>
  </w:style>
  <w:style w:type="paragraph" w:styleId="aff7">
    <w:name w:val="Normal (Web)"/>
    <w:basedOn w:val="a"/>
    <w:uiPriority w:val="99"/>
    <w:unhideWhenUsed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10.png"/><Relationship Id="rId18" Type="http://schemas.openxmlformats.org/officeDocument/2006/relationships/header" Target="header2.xml"/><Relationship Id="rId3" Type="http://schemas.microsoft.com/office/2007/relationships/stylesWithEffects" Target="stylesWithEffect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7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hyperlink" Target="mailto:vectornko@mail.ru" TargetMode="External"/><Relationship Id="rId20" Type="http://schemas.openxmlformats.org/officeDocument/2006/relationships/footer" Target="footer2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5" Type="http://schemas.openxmlformats.org/officeDocument/2006/relationships/hyperlink" Target="https://vk.ru/dtdperm" TargetMode="External"/><Relationship Id="rId19" Type="http://schemas.openxmlformats.org/officeDocument/2006/relationships/footer" Target="footer1.xml"/><Relationship Id="rId4" Type="http://schemas.openxmlformats.org/officeDocument/2006/relationships/settings" Target="settings.xml"/><Relationship Id="rId14" Type="http://schemas.openxmlformats.org/officeDocument/2006/relationships/hyperlink" Target="https://vk.ru/tel88002000122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Liberation Sans"/>
        <a:ea typeface="Liberation Sans"/>
        <a:cs typeface="Liberation Sans"/>
      </a:majorFont>
      <a:minorFont>
        <a:latin typeface="Liberation Sans"/>
        <a:ea typeface="Liberation Sans"/>
        <a:cs typeface="Liberation Sans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406</Words>
  <Characters>2320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CROC Inc.</Company>
  <LinksUpToDate>false</LinksUpToDate>
  <CharactersWithSpaces>2721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EMarkin</dc:creator>
  <cp:lastModifiedBy>Admin</cp:lastModifiedBy>
  <cp:revision>2</cp:revision>
  <dcterms:created xsi:type="dcterms:W3CDTF">2026-10-09T03:15:00Z</dcterms:created>
  <dcterms:modified xsi:type="dcterms:W3CDTF">2026-10-09T03:15:00Z</dcterms:modified>
  <cp:version>917504</cp:version>
</cp:coreProperties>
</file>