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00" w:rsidRPr="008D1700" w:rsidRDefault="008D1700" w:rsidP="008D17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Информацию о вакцинопрофилактике (статьи, буклеты,  </w:t>
      </w:r>
      <w:proofErr w:type="spellStart"/>
      <w:r w:rsidRPr="008D1700">
        <w:rPr>
          <w:rFonts w:ascii="Times New Roman" w:eastAsia="Calibri" w:hAnsi="Times New Roman" w:cs="Times New Roman"/>
          <w:sz w:val="28"/>
          <w:szCs w:val="28"/>
        </w:rPr>
        <w:t>инфографика</w:t>
      </w:r>
      <w:proofErr w:type="spellEnd"/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, видео) можно найти на сайте ФБУЗ </w:t>
      </w:r>
      <w:bookmarkStart w:id="0" w:name="_GoBack"/>
      <w:r w:rsidRPr="008D1700">
        <w:rPr>
          <w:rFonts w:ascii="Times New Roman" w:eastAsia="Calibri" w:hAnsi="Times New Roman" w:cs="Times New Roman"/>
          <w:sz w:val="28"/>
          <w:szCs w:val="28"/>
        </w:rPr>
        <w:t>«Центр гигиенического образования населения»</w:t>
      </w:r>
      <w:bookmarkEnd w:id="0"/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8D17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https://cgon.rospotrebnadzor.ru./naseleniyu/vaktsinatsiya/</w:t>
        </w:r>
      </w:hyperlink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history="1">
        <w:r w:rsidRPr="008D17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https://cgon.rospotrebnadzor.ru/kollegam/tematicheskie-podborki/evropeyskaya-nedelya-immunizatsii/</w:t>
        </w:r>
      </w:hyperlink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GoBack3"/>
      <w:r w:rsidRPr="008D1700">
        <w:rPr>
          <w:rFonts w:ascii="Times New Roman" w:eastAsia="Calibri" w:hAnsi="Times New Roman" w:cs="Times New Roman"/>
          <w:sz w:val="28"/>
          <w:szCs w:val="28"/>
        </w:rPr>
        <w:t xml:space="preserve">«санитарный </w:t>
      </w:r>
      <w:proofErr w:type="spellStart"/>
      <w:r w:rsidRPr="008D1700">
        <w:rPr>
          <w:rFonts w:ascii="Times New Roman" w:eastAsia="Calibri" w:hAnsi="Times New Roman" w:cs="Times New Roman"/>
          <w:sz w:val="28"/>
          <w:szCs w:val="28"/>
        </w:rPr>
        <w:t>щит»</w:t>
      </w:r>
      <w:bookmarkEnd w:id="1"/>
      <w:r w:rsidRPr="008D1700">
        <w:rPr>
          <w:rFonts w:ascii="Calibri" w:eastAsia="Calibri" w:hAnsi="Calibri" w:cs="Times New Roman"/>
        </w:rPr>
        <w:fldChar w:fldCharType="begin"/>
      </w:r>
      <w:r w:rsidRPr="008D1700">
        <w:rPr>
          <w:rFonts w:ascii="Calibri" w:eastAsia="Calibri" w:hAnsi="Calibri" w:cs="Times New Roman"/>
        </w:rPr>
        <w:instrText xml:space="preserve"> HYPERLINK "https://xn--80aqooi4b.xn--p1acf/" </w:instrText>
      </w:r>
      <w:r w:rsidRPr="008D1700">
        <w:rPr>
          <w:rFonts w:ascii="Calibri" w:eastAsia="Calibri" w:hAnsi="Calibri" w:cs="Times New Roman"/>
        </w:rPr>
        <w:fldChar w:fldCharType="separate"/>
      </w:r>
      <w:r w:rsidRPr="008D170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https</w:t>
      </w:r>
      <w:proofErr w:type="spellEnd"/>
      <w:r w:rsidRPr="008D170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://xn--80aqooi4b.xn--p1acf/</w:t>
      </w:r>
      <w:r w:rsidRPr="008D1700">
        <w:rPr>
          <w:rFonts w:ascii="Calibri" w:eastAsia="Calibri" w:hAnsi="Calibri" w:cs="Times New Roman"/>
        </w:rPr>
        <w:fldChar w:fldCharType="end"/>
      </w:r>
      <w:r w:rsidRPr="008D1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700" w:rsidRPr="008D1700" w:rsidRDefault="008D1700" w:rsidP="008D170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38D2" w:rsidRDefault="001A38D2"/>
    <w:sectPr w:rsidR="001A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00"/>
    <w:rsid w:val="001A38D2"/>
    <w:rsid w:val="008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kollegam/tematicheskie-podborki/evropeyskaya-nedelya-immunizatsii/" TargetMode="External"/><Relationship Id="rId5" Type="http://schemas.openxmlformats.org/officeDocument/2006/relationships/hyperlink" Target="https://cgon.rospotrebnadzor.ru./naseleniyu/vaktsin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2025-04-18T04:52:00Z</dcterms:created>
  <dcterms:modified xsi:type="dcterms:W3CDTF">2025-04-18T04:54:00Z</dcterms:modified>
</cp:coreProperties>
</file>