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2A68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Arial" w:eastAsia="Times New Roman" w:hAnsi="Arial" w:cs="Arial"/>
          <w:sz w:val="20"/>
          <w:szCs w:val="20"/>
          <w:lang w:eastAsia="ru-RU"/>
        </w:rPr>
        <w:t>Информационная безопасность ОУ - состояние защищенности информационных ресурсов, технологий их формирования и использования, а также прав субъектов информационной деятельности</w:t>
      </w:r>
    </w:p>
    <w:p w14:paraId="72E3996A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17C35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Arial" w:eastAsia="Times New Roman" w:hAnsi="Arial" w:cs="Arial"/>
          <w:sz w:val="24"/>
          <w:szCs w:val="24"/>
          <w:lang w:eastAsia="ru-RU"/>
        </w:rPr>
        <w:t>Информационная безопасность является одним из составных элементов комплексной безопасности ОУ​.</w:t>
      </w:r>
    </w:p>
    <w:p w14:paraId="2286CB1B" w14:textId="77777777" w:rsidR="00E80F03" w:rsidRPr="00E80F03" w:rsidRDefault="00E80F03" w:rsidP="00E80F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0F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Нормативно-правовая база</w:t>
      </w:r>
    </w:p>
    <w:p w14:paraId="282A9A16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5F837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5879C" wp14:editId="5460383F">
            <wp:extent cx="190500" cy="19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Федеральный_закон_от_27_июля_2006_г._№15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"http://xn--h1aagpbh6b.xn--p1ai/upload/iblock/f47/federalnyy-zakon-152_fz-o-personalnykh-dannykh.pdf"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Федеральный закон от 27 июля 2006 г. №152-ФЗ "О персональных данных"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</w:p>
    <w:p w14:paraId="33F00EA1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ABB28" wp14:editId="55CAA115">
            <wp:extent cx="190500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Федеральный_закон_от_27_июля_2006_г._№14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"http://xn--h1aagpbh6b.xn--p1ai/upload/iblock/4fa/federalnyy-zakon-ot-27-iyulya-2006-g.-149_fz-ob-informatsii_-informatsionnykh-tekhnologiyakh-i-o-zashchite-informatsii.pdf"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Федеральный закон от 27 июля 2006 г. №149-ФЗ "Об информации, информационных технологиях и о защите информации"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6DF641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927B45" wp14:editId="638FDB55">
            <wp:extent cx="19050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Постановление_Правительства_РФ_от_1_нояб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"http://xn--h1aagpbh6b.xn--p1ai/upload/iblock/b73/postanovlenie-pravitelstva-rf-ot-1-noyabrya-2011-g.-n-1119-ob-utverzhdenii-trebovaniy-k-zashchite-personalnykh-dannykh-pri-ikh-obrabotke-v-informatsionnykh-sistemakh-personalnykh-dannykh.pdf"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Постановление Правительства РФ от 1 ноября 2012 г. №1119 "Об утверждении требований к защите персональных данных при их обработке в информационных системах персональных данных"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8CE531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DE40D8" wp14:editId="096A66B4">
            <wp:extent cx="1905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Приказ_ФСТЭК_России_от_18_февраля_2013_г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"http://xn--h1aagpbh6b.xn--p1ai/upload/iblock/0c6/prikaz-fstek-n21-sostav-i-soderzhanie-mer-bezopasnosti-v-ispdn.pdf"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Приказ ФСТЭК России от 18 февраля 2013 г. №21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4170E1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2BEC3" wp14:editId="688D2198">
            <wp:extent cx="1905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Приказ_ФСТЭК_России_от_11_февраля_2013_г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"http://xn--h1aagpbh6b.xn--p1ai/upload/iblock/b55/10.-prikaz-fstek-_17-trebovaniya-o-zashchite-informatsii-v-gosudarstvennykh-is.pdf"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Приказ ФСТЭК России от 11 февраля 2013 г. №17 "Об утверждении Требований о защите информации, не составляющей государственную тайну, содержащейся в государственных информационных системах"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459426AE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EAD7F" wp14:editId="2A629C7B">
            <wp:extent cx="1905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Методический_документ_ФСТЭК_России_от_11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"http://xn--h1aagpbh6b.xn--p1ai/upload/iblock/429/metodicheskiy-dokument-fstek-mery-zashchity-gis.pdf" </w:instrTex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0F03">
        <w:rPr>
          <w:rFonts w:ascii="Times New Roman" w:eastAsia="Times New Roman" w:hAnsi="Times New Roman" w:cs="Times New Roman"/>
          <w:color w:val="0060AA"/>
          <w:sz w:val="24"/>
          <w:szCs w:val="24"/>
          <w:u w:val="single"/>
          <w:lang w:eastAsia="ru-RU"/>
        </w:rPr>
        <w:t>Методический документ ФСТЭК России от 11 февраля 2014 г. "Меры защиты информации в государственных информационных системах"</w:t>
      </w: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"/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5F9CAADD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3CF55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80F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Федеральный закон от 29.12.2010 г. № 436-ФЗ «О </w:t>
        </w:r>
        <w:proofErr w:type="spellStart"/>
        <w:r w:rsidRPr="00E80F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защитедетей</w:t>
        </w:r>
        <w:proofErr w:type="spellEnd"/>
        <w:r w:rsidRPr="00E80F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от информации, причиняющей вред их здоровью и развитию»</w:t>
        </w:r>
      </w:hyperlink>
    </w:p>
    <w:p w14:paraId="6245AAB2" w14:textId="77777777" w:rsidR="00E80F03" w:rsidRPr="00E80F03" w:rsidRDefault="00E80F03" w:rsidP="00E8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80F03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Распоряжение Правительства РФ от 02.12.2015 N 2471-р «Об утверждении Концепции информационной </w:t>
        </w:r>
        <w:proofErr w:type="spellStart"/>
        <w:proofErr w:type="gramStart"/>
        <w:r w:rsidRPr="00E80F03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безопасностидетей</w:t>
        </w:r>
        <w:proofErr w:type="spellEnd"/>
        <w:r w:rsidRPr="00E80F03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»​</w:t>
        </w:r>
        <w:proofErr w:type="gramEnd"/>
      </w:hyperlink>
    </w:p>
    <w:p w14:paraId="25B25F0F" w14:textId="77777777" w:rsidR="00E80F03" w:rsidRPr="00E80F03" w:rsidRDefault="00E80F03" w:rsidP="00E8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F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DA7C0B" w14:textId="77777777" w:rsidR="00E86364" w:rsidRDefault="00E86364"/>
    <w:sectPr w:rsidR="00E8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03"/>
    <w:rsid w:val="00E80F03"/>
    <w:rsid w:val="00E8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2257"/>
  <w15:chartTrackingRefBased/>
  <w15:docId w15:val="{DF267BCC-4E53-4410-B87D-93371FE6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02122015-n-2471-r/" TargetMode="External"/><Relationship Id="rId5" Type="http://schemas.openxmlformats.org/officeDocument/2006/relationships/hyperlink" Target="http://base.garant.ru/12181695/08473f60f6e2b52fd68318353ff4abc8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2021-01-31T12:34:00Z</dcterms:created>
  <dcterms:modified xsi:type="dcterms:W3CDTF">2021-01-31T12:34:00Z</dcterms:modified>
</cp:coreProperties>
</file>