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A6" w:rsidRDefault="00335417" w:rsidP="00A2628D">
      <w:pPr>
        <w:jc w:val="center"/>
        <w:rPr>
          <w:rFonts w:ascii="Times New Roman" w:hAnsi="Times New Roman" w:cs="Times New Roman"/>
          <w:b/>
          <w:sz w:val="28"/>
        </w:rPr>
      </w:pPr>
      <w:r w:rsidRPr="00A2628D">
        <w:rPr>
          <w:rFonts w:ascii="Times New Roman" w:hAnsi="Times New Roman" w:cs="Times New Roman"/>
          <w:b/>
          <w:sz w:val="28"/>
        </w:rPr>
        <w:t>Краткая презентация  образовательной программы «Радуга»</w:t>
      </w:r>
    </w:p>
    <w:p w:rsidR="00D72409" w:rsidRPr="00A2628D" w:rsidRDefault="00D72409" w:rsidP="00A262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МАОУ «СОШ № 16» СП «ЦРР – детский сад»</w:t>
      </w:r>
    </w:p>
    <w:p w:rsidR="008608FC" w:rsidRDefault="00335417" w:rsidP="006A61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Основная образовательная программа дошкольного образования «Радуга» </w:t>
      </w:r>
      <w:r w:rsidR="008608FC">
        <w:rPr>
          <w:rFonts w:ascii="Times New Roman" w:hAnsi="Times New Roman" w:cs="Times New Roman"/>
          <w:sz w:val="28"/>
        </w:rPr>
        <w:t xml:space="preserve">создана на основе примерной основной образовательной программы </w:t>
      </w:r>
      <w:r w:rsidR="004431D8">
        <w:rPr>
          <w:rFonts w:ascii="Times New Roman" w:hAnsi="Times New Roman" w:cs="Times New Roman"/>
          <w:sz w:val="28"/>
        </w:rPr>
        <w:t xml:space="preserve">«Радуга» </w:t>
      </w:r>
      <w:r w:rsidR="008608FC">
        <w:rPr>
          <w:rFonts w:ascii="Times New Roman" w:hAnsi="Times New Roman" w:cs="Times New Roman"/>
          <w:sz w:val="28"/>
        </w:rPr>
        <w:t xml:space="preserve">под редакцией С.Г.Якобсон, </w:t>
      </w:r>
      <w:proofErr w:type="spellStart"/>
      <w:r w:rsidR="008608FC">
        <w:rPr>
          <w:rFonts w:ascii="Times New Roman" w:hAnsi="Times New Roman" w:cs="Times New Roman"/>
          <w:sz w:val="28"/>
        </w:rPr>
        <w:t>Т.И.Гризик</w:t>
      </w:r>
      <w:proofErr w:type="spellEnd"/>
      <w:r w:rsidR="008608FC">
        <w:rPr>
          <w:rFonts w:ascii="Times New Roman" w:hAnsi="Times New Roman" w:cs="Times New Roman"/>
          <w:sz w:val="28"/>
        </w:rPr>
        <w:t xml:space="preserve"> и др. (далее Программа).</w:t>
      </w:r>
    </w:p>
    <w:p w:rsidR="00335417" w:rsidRDefault="008608FC" w:rsidP="006A61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 w:rsidR="00335417">
        <w:rPr>
          <w:rFonts w:ascii="Times New Roman" w:hAnsi="Times New Roman" w:cs="Times New Roman"/>
          <w:sz w:val="28"/>
        </w:rPr>
        <w:t xml:space="preserve">направлена на создание условий развития ребенка, открывающих возможности для его позитивной социализации, </w:t>
      </w:r>
      <w:r w:rsidR="00A778B9">
        <w:rPr>
          <w:rFonts w:ascii="Times New Roman" w:hAnsi="Times New Roman" w:cs="Times New Roman"/>
          <w:sz w:val="28"/>
        </w:rPr>
        <w:t xml:space="preserve">его личностного развития, развития инициативы и творческих способностей на основе сотрудничества </w:t>
      </w:r>
      <w:proofErr w:type="gramStart"/>
      <w:r w:rsidR="00A778B9">
        <w:rPr>
          <w:rFonts w:ascii="Times New Roman" w:hAnsi="Times New Roman" w:cs="Times New Roman"/>
          <w:sz w:val="28"/>
        </w:rPr>
        <w:t>со</w:t>
      </w:r>
      <w:proofErr w:type="gramEnd"/>
      <w:r w:rsidR="00A778B9">
        <w:rPr>
          <w:rFonts w:ascii="Times New Roman" w:hAnsi="Times New Roman" w:cs="Times New Roman"/>
          <w:sz w:val="28"/>
        </w:rPr>
        <w:t xml:space="preserve"> взрослыми и сверстниками и соответствующим возрасту видам деятельности</w:t>
      </w:r>
      <w:r w:rsidR="004D609F">
        <w:rPr>
          <w:rFonts w:ascii="Times New Roman" w:hAnsi="Times New Roman" w:cs="Times New Roman"/>
          <w:sz w:val="28"/>
        </w:rPr>
        <w:t>; на создание образовательной среды, которая представляет собой систему условий социализации и индивидуализации детей.</w:t>
      </w:r>
      <w:r w:rsidR="00D72409">
        <w:rPr>
          <w:rFonts w:ascii="Times New Roman" w:hAnsi="Times New Roman" w:cs="Times New Roman"/>
          <w:sz w:val="28"/>
        </w:rPr>
        <w:t xml:space="preserve"> </w:t>
      </w:r>
    </w:p>
    <w:p w:rsidR="00A90489" w:rsidRDefault="00D5609A" w:rsidP="006A61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состоит из целевого, </w:t>
      </w:r>
      <w:r w:rsidR="00A90489">
        <w:rPr>
          <w:rFonts w:ascii="Times New Roman" w:hAnsi="Times New Roman" w:cs="Times New Roman"/>
          <w:sz w:val="28"/>
        </w:rPr>
        <w:t xml:space="preserve">содержательного </w:t>
      </w:r>
      <w:r>
        <w:rPr>
          <w:rFonts w:ascii="Times New Roman" w:hAnsi="Times New Roman" w:cs="Times New Roman"/>
          <w:sz w:val="28"/>
        </w:rPr>
        <w:t xml:space="preserve">и организационного </w:t>
      </w:r>
      <w:r w:rsidR="00A90489">
        <w:rPr>
          <w:rFonts w:ascii="Times New Roman" w:hAnsi="Times New Roman" w:cs="Times New Roman"/>
          <w:sz w:val="28"/>
        </w:rPr>
        <w:t>раздела.</w:t>
      </w:r>
    </w:p>
    <w:p w:rsidR="006A61E4" w:rsidRPr="006A61E4" w:rsidRDefault="00D5609A" w:rsidP="006A61E4">
      <w:pPr>
        <w:pStyle w:val="Default"/>
        <w:spacing w:line="276" w:lineRule="auto"/>
        <w:ind w:firstLine="708"/>
        <w:contextualSpacing/>
        <w:jc w:val="both"/>
        <w:rPr>
          <w:iCs/>
          <w:sz w:val="28"/>
          <w:szCs w:val="28"/>
        </w:rPr>
      </w:pPr>
      <w:r>
        <w:rPr>
          <w:sz w:val="28"/>
        </w:rPr>
        <w:t>Каждый</w:t>
      </w:r>
      <w:r w:rsidR="006A61E4">
        <w:rPr>
          <w:sz w:val="28"/>
        </w:rPr>
        <w:t xml:space="preserve"> раздел пред</w:t>
      </w:r>
      <w:r>
        <w:rPr>
          <w:sz w:val="28"/>
        </w:rPr>
        <w:t>полагает</w:t>
      </w:r>
      <w:r w:rsidR="006A61E4">
        <w:rPr>
          <w:sz w:val="28"/>
        </w:rPr>
        <w:t xml:space="preserve"> обязательную часть и часть,  </w:t>
      </w:r>
      <w:r w:rsidR="006A61E4" w:rsidRPr="006A61E4">
        <w:rPr>
          <w:iCs/>
          <w:sz w:val="28"/>
          <w:szCs w:val="28"/>
        </w:rPr>
        <w:t>программы</w:t>
      </w:r>
      <w:r w:rsidR="006A61E4">
        <w:rPr>
          <w:iCs/>
          <w:sz w:val="28"/>
          <w:szCs w:val="28"/>
        </w:rPr>
        <w:t xml:space="preserve"> формируемую</w:t>
      </w:r>
      <w:r w:rsidR="006A61E4" w:rsidRPr="006A61E4">
        <w:rPr>
          <w:iCs/>
          <w:sz w:val="28"/>
          <w:szCs w:val="28"/>
        </w:rPr>
        <w:t xml:space="preserve"> участниками образовательных отношений</w:t>
      </w:r>
      <w:r w:rsidR="006A61E4">
        <w:rPr>
          <w:iCs/>
          <w:sz w:val="28"/>
          <w:szCs w:val="28"/>
        </w:rPr>
        <w:t>.</w:t>
      </w:r>
      <w:r w:rsidR="006A61E4" w:rsidRPr="006A61E4">
        <w:rPr>
          <w:sz w:val="28"/>
        </w:rPr>
        <w:tab/>
      </w:r>
    </w:p>
    <w:p w:rsidR="00617CD5" w:rsidRDefault="00F47586" w:rsidP="006A61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направлена на достижение следующих целей:</w:t>
      </w:r>
    </w:p>
    <w:p w:rsidR="00F47586" w:rsidRDefault="00F47586" w:rsidP="006A61E4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F47586">
        <w:rPr>
          <w:sz w:val="28"/>
          <w:szCs w:val="28"/>
        </w:rPr>
        <w:t xml:space="preserve">Сохранять и укреплять здоровье детей, формировать у них привычку к здоровому образу жизни. </w:t>
      </w:r>
    </w:p>
    <w:p w:rsidR="00F47586" w:rsidRDefault="00F47586" w:rsidP="006A61E4">
      <w:pPr>
        <w:pStyle w:val="Default"/>
        <w:spacing w:line="276" w:lineRule="auto"/>
        <w:contextualSpacing/>
        <w:jc w:val="both"/>
        <w:rPr>
          <w:sz w:val="28"/>
          <w:szCs w:val="23"/>
        </w:rPr>
      </w:pPr>
      <w:r>
        <w:rPr>
          <w:sz w:val="28"/>
          <w:szCs w:val="28"/>
        </w:rPr>
        <w:t xml:space="preserve">2. </w:t>
      </w:r>
      <w:r w:rsidRPr="00F47586">
        <w:rPr>
          <w:sz w:val="28"/>
          <w:szCs w:val="23"/>
        </w:rPr>
        <w:t xml:space="preserve">Способствовать своевременному и полноценному психическому развитию каждого ребенка. </w:t>
      </w:r>
    </w:p>
    <w:p w:rsidR="00F47586" w:rsidRDefault="00F47586" w:rsidP="006A61E4">
      <w:pPr>
        <w:pStyle w:val="Default"/>
        <w:spacing w:line="276" w:lineRule="auto"/>
        <w:contextualSpacing/>
        <w:jc w:val="both"/>
        <w:rPr>
          <w:sz w:val="28"/>
          <w:szCs w:val="23"/>
        </w:rPr>
      </w:pPr>
      <w:r>
        <w:rPr>
          <w:sz w:val="28"/>
          <w:szCs w:val="23"/>
        </w:rPr>
        <w:t xml:space="preserve">3. </w:t>
      </w:r>
      <w:r w:rsidRPr="00F47586">
        <w:rPr>
          <w:sz w:val="28"/>
          <w:szCs w:val="23"/>
        </w:rPr>
        <w:t xml:space="preserve">Обеспечивать каждому ребенку возможность радостно и содержательно прожить период дошкольного детства. </w:t>
      </w:r>
    </w:p>
    <w:p w:rsidR="006A61E4" w:rsidRDefault="006A61E4" w:rsidP="00CA6C6C">
      <w:pPr>
        <w:pStyle w:val="Default"/>
        <w:spacing w:line="276" w:lineRule="auto"/>
        <w:contextualSpacing/>
        <w:jc w:val="both"/>
        <w:rPr>
          <w:sz w:val="28"/>
          <w:szCs w:val="23"/>
        </w:rPr>
      </w:pPr>
      <w:r>
        <w:rPr>
          <w:sz w:val="28"/>
          <w:szCs w:val="23"/>
        </w:rPr>
        <w:tab/>
        <w:t>В целевом разделе отражены особенности развития детей раннего и дошкольного возраста</w:t>
      </w:r>
      <w:r w:rsidR="00337D93">
        <w:rPr>
          <w:sz w:val="28"/>
          <w:szCs w:val="23"/>
        </w:rPr>
        <w:t>. Планируемые результаты освоения детьми образовательной программы даны в сравнении с целевыми ориентирами ФГОС.</w:t>
      </w:r>
      <w:r w:rsidR="001F0509">
        <w:rPr>
          <w:sz w:val="28"/>
          <w:szCs w:val="23"/>
        </w:rPr>
        <w:t xml:space="preserve"> Указан перечень диагностических методик, </w:t>
      </w:r>
      <w:r w:rsidR="001F0509" w:rsidRPr="001F0509">
        <w:rPr>
          <w:sz w:val="28"/>
          <w:szCs w:val="23"/>
        </w:rPr>
        <w:t>используемых для изучения индивидуальных особенностей каждого ребенка по основным направлениям его развития</w:t>
      </w:r>
      <w:r w:rsidR="001F0509">
        <w:rPr>
          <w:sz w:val="28"/>
          <w:szCs w:val="23"/>
        </w:rPr>
        <w:t xml:space="preserve">. </w:t>
      </w:r>
    </w:p>
    <w:p w:rsidR="006A55BC" w:rsidRDefault="006A55BC" w:rsidP="00CA6C6C">
      <w:pPr>
        <w:pStyle w:val="Default"/>
        <w:spacing w:line="276" w:lineRule="auto"/>
        <w:ind w:firstLine="708"/>
        <w:contextualSpacing/>
        <w:jc w:val="both"/>
        <w:rPr>
          <w:sz w:val="28"/>
          <w:szCs w:val="23"/>
        </w:rPr>
      </w:pPr>
      <w:r>
        <w:rPr>
          <w:sz w:val="28"/>
          <w:szCs w:val="23"/>
        </w:rPr>
        <w:t>В части Программы, формируемой участниками образовательных отношений,  указаны к</w:t>
      </w:r>
      <w:r w:rsidRPr="006A55BC">
        <w:rPr>
          <w:sz w:val="28"/>
          <w:szCs w:val="23"/>
        </w:rPr>
        <w:t>лючевые компетенции детей дошкольного возраста по программе Л.А.Парамоновой «Детское творческое конструирование»</w:t>
      </w:r>
      <w:r>
        <w:rPr>
          <w:sz w:val="28"/>
          <w:szCs w:val="23"/>
        </w:rPr>
        <w:t>.</w:t>
      </w:r>
    </w:p>
    <w:p w:rsidR="00C9725A" w:rsidRPr="00CA6C6C" w:rsidRDefault="006A61E4" w:rsidP="00CA6C6C">
      <w:pPr>
        <w:pStyle w:val="Default"/>
        <w:spacing w:line="276" w:lineRule="auto"/>
        <w:contextualSpacing/>
        <w:jc w:val="both"/>
        <w:rPr>
          <w:iCs/>
          <w:sz w:val="28"/>
          <w:szCs w:val="28"/>
        </w:rPr>
      </w:pPr>
      <w:r>
        <w:rPr>
          <w:sz w:val="28"/>
          <w:szCs w:val="23"/>
        </w:rPr>
        <w:tab/>
      </w:r>
      <w:r w:rsidR="00CA6C6C">
        <w:rPr>
          <w:iCs/>
          <w:sz w:val="28"/>
          <w:szCs w:val="28"/>
        </w:rPr>
        <w:t>В обязательной части содержательного раздела имеется о</w:t>
      </w:r>
      <w:r w:rsidR="00C9725A" w:rsidRPr="00C9725A">
        <w:rPr>
          <w:sz w:val="28"/>
          <w:szCs w:val="23"/>
        </w:rPr>
        <w:t>писание образовательной деятельность в соответствии с направлениями развития ребенка</w:t>
      </w:r>
      <w:r w:rsidR="00C9725A">
        <w:rPr>
          <w:sz w:val="28"/>
          <w:szCs w:val="23"/>
        </w:rPr>
        <w:t xml:space="preserve"> </w:t>
      </w:r>
      <w:r w:rsidR="00C9725A" w:rsidRPr="00C9725A">
        <w:rPr>
          <w:sz w:val="28"/>
          <w:szCs w:val="23"/>
        </w:rPr>
        <w:t>представленных в пяти образовательных областях</w:t>
      </w:r>
      <w:r w:rsidR="00C9725A">
        <w:rPr>
          <w:sz w:val="28"/>
          <w:szCs w:val="23"/>
        </w:rPr>
        <w:t>:</w:t>
      </w:r>
    </w:p>
    <w:p w:rsidR="00C9725A" w:rsidRPr="00C9725A" w:rsidRDefault="00C9725A" w:rsidP="00CA6C6C">
      <w:pPr>
        <w:pStyle w:val="Default"/>
        <w:spacing w:line="276" w:lineRule="auto"/>
        <w:rPr>
          <w:sz w:val="28"/>
          <w:szCs w:val="23"/>
        </w:rPr>
      </w:pPr>
      <w:r w:rsidRPr="00C9725A">
        <w:rPr>
          <w:sz w:val="28"/>
          <w:szCs w:val="23"/>
        </w:rPr>
        <w:t xml:space="preserve">- социально-коммуникативное развитие; </w:t>
      </w:r>
    </w:p>
    <w:p w:rsidR="00C9725A" w:rsidRPr="00C9725A" w:rsidRDefault="00C9725A" w:rsidP="00CA6C6C">
      <w:pPr>
        <w:pStyle w:val="Default"/>
        <w:spacing w:line="276" w:lineRule="auto"/>
        <w:rPr>
          <w:sz w:val="28"/>
          <w:szCs w:val="23"/>
        </w:rPr>
      </w:pPr>
      <w:r w:rsidRPr="00C9725A">
        <w:rPr>
          <w:sz w:val="28"/>
          <w:szCs w:val="23"/>
        </w:rPr>
        <w:t xml:space="preserve">- познавательное развитие; </w:t>
      </w:r>
    </w:p>
    <w:p w:rsidR="00C9725A" w:rsidRPr="00C9725A" w:rsidRDefault="00C9725A" w:rsidP="00CA6C6C">
      <w:pPr>
        <w:pStyle w:val="Default"/>
        <w:spacing w:line="276" w:lineRule="auto"/>
        <w:rPr>
          <w:sz w:val="28"/>
          <w:szCs w:val="23"/>
        </w:rPr>
      </w:pPr>
      <w:r w:rsidRPr="00C9725A">
        <w:rPr>
          <w:sz w:val="28"/>
          <w:szCs w:val="23"/>
        </w:rPr>
        <w:lastRenderedPageBreak/>
        <w:t xml:space="preserve">- речевое развитие; </w:t>
      </w:r>
    </w:p>
    <w:p w:rsidR="00C9725A" w:rsidRPr="00C9725A" w:rsidRDefault="00C9725A" w:rsidP="00CA6C6C">
      <w:pPr>
        <w:pStyle w:val="Default"/>
        <w:spacing w:line="276" w:lineRule="auto"/>
        <w:rPr>
          <w:sz w:val="28"/>
          <w:szCs w:val="23"/>
        </w:rPr>
      </w:pPr>
      <w:r w:rsidRPr="00C9725A">
        <w:rPr>
          <w:sz w:val="28"/>
          <w:szCs w:val="23"/>
        </w:rPr>
        <w:t xml:space="preserve">- художественно-эстетическое развитие; </w:t>
      </w:r>
    </w:p>
    <w:p w:rsidR="00C9725A" w:rsidRDefault="00C9725A" w:rsidP="00CA6C6C">
      <w:pPr>
        <w:pStyle w:val="Default"/>
        <w:spacing w:line="276" w:lineRule="auto"/>
        <w:contextualSpacing/>
        <w:jc w:val="both"/>
        <w:rPr>
          <w:sz w:val="28"/>
          <w:szCs w:val="23"/>
        </w:rPr>
      </w:pPr>
      <w:r w:rsidRPr="00C9725A">
        <w:rPr>
          <w:sz w:val="28"/>
          <w:szCs w:val="23"/>
        </w:rPr>
        <w:t>- физическое развитие.</w:t>
      </w:r>
    </w:p>
    <w:p w:rsidR="00CA6C6C" w:rsidRDefault="00CA6C6C" w:rsidP="00CA6C6C">
      <w:pPr>
        <w:pStyle w:val="Default"/>
        <w:spacing w:line="276" w:lineRule="auto"/>
        <w:contextualSpacing/>
        <w:jc w:val="both"/>
        <w:rPr>
          <w:sz w:val="28"/>
          <w:szCs w:val="23"/>
        </w:rPr>
      </w:pPr>
      <w:r>
        <w:rPr>
          <w:sz w:val="28"/>
          <w:szCs w:val="23"/>
        </w:rPr>
        <w:tab/>
        <w:t>Также в разделе имеется описание образовательной деятельности по коррекции нарушений развития детей.</w:t>
      </w:r>
    </w:p>
    <w:p w:rsidR="003E35E5" w:rsidRDefault="00B176FE" w:rsidP="00CA6C6C">
      <w:pPr>
        <w:pStyle w:val="Default"/>
        <w:spacing w:line="276" w:lineRule="auto"/>
        <w:contextualSpacing/>
        <w:jc w:val="both"/>
        <w:rPr>
          <w:sz w:val="28"/>
          <w:szCs w:val="23"/>
        </w:rPr>
      </w:pPr>
      <w:r>
        <w:rPr>
          <w:sz w:val="36"/>
          <w:szCs w:val="23"/>
        </w:rPr>
        <w:tab/>
      </w:r>
      <w:r w:rsidRPr="00B176FE">
        <w:rPr>
          <w:sz w:val="28"/>
          <w:szCs w:val="23"/>
        </w:rPr>
        <w:t xml:space="preserve">В части </w:t>
      </w:r>
      <w:r w:rsidR="00315F66">
        <w:rPr>
          <w:sz w:val="28"/>
          <w:szCs w:val="23"/>
        </w:rPr>
        <w:t>содержательного раздела П</w:t>
      </w:r>
      <w:r w:rsidRPr="00B176FE">
        <w:rPr>
          <w:sz w:val="28"/>
          <w:szCs w:val="23"/>
        </w:rPr>
        <w:t>рог</w:t>
      </w:r>
      <w:r>
        <w:rPr>
          <w:sz w:val="28"/>
          <w:szCs w:val="23"/>
        </w:rPr>
        <w:t>раммы, формируемой</w:t>
      </w:r>
      <w:r w:rsidRPr="00B176FE">
        <w:rPr>
          <w:sz w:val="28"/>
          <w:szCs w:val="23"/>
        </w:rPr>
        <w:t xml:space="preserve"> участниками образовательных отношений</w:t>
      </w:r>
      <w:r>
        <w:rPr>
          <w:sz w:val="28"/>
          <w:szCs w:val="23"/>
        </w:rPr>
        <w:t xml:space="preserve">, </w:t>
      </w:r>
      <w:r w:rsidR="00315F66">
        <w:rPr>
          <w:sz w:val="28"/>
          <w:szCs w:val="23"/>
        </w:rPr>
        <w:t xml:space="preserve">отражено содержание </w:t>
      </w:r>
      <w:r w:rsidR="00315F66" w:rsidRPr="00315F66">
        <w:rPr>
          <w:sz w:val="28"/>
          <w:szCs w:val="23"/>
        </w:rPr>
        <w:t>к программе Л.А.Парамоновой «Детское творческое конструирование»</w:t>
      </w:r>
      <w:r w:rsidR="00315F66">
        <w:rPr>
          <w:sz w:val="28"/>
          <w:szCs w:val="23"/>
        </w:rPr>
        <w:t>.</w:t>
      </w:r>
    </w:p>
    <w:p w:rsidR="00D5609A" w:rsidRPr="00267B12" w:rsidRDefault="00D5609A" w:rsidP="00CA6C6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3"/>
        </w:rPr>
        <w:tab/>
      </w:r>
      <w:r w:rsidR="00A40335" w:rsidRPr="00267B12">
        <w:rPr>
          <w:sz w:val="28"/>
          <w:szCs w:val="28"/>
        </w:rPr>
        <w:t>В обязательной части о</w:t>
      </w:r>
      <w:r w:rsidRPr="00267B12">
        <w:rPr>
          <w:sz w:val="28"/>
          <w:szCs w:val="28"/>
        </w:rPr>
        <w:t>рганиза</w:t>
      </w:r>
      <w:r w:rsidR="00A40335" w:rsidRPr="00267B12">
        <w:rPr>
          <w:sz w:val="28"/>
          <w:szCs w:val="28"/>
        </w:rPr>
        <w:t>ционного раздела</w:t>
      </w:r>
      <w:r w:rsidR="00267B12" w:rsidRPr="00267B12">
        <w:rPr>
          <w:sz w:val="28"/>
          <w:szCs w:val="28"/>
        </w:rPr>
        <w:t xml:space="preserve"> Программы </w:t>
      </w:r>
      <w:r w:rsidR="00A40335" w:rsidRPr="00267B12">
        <w:rPr>
          <w:sz w:val="28"/>
          <w:szCs w:val="28"/>
        </w:rPr>
        <w:t xml:space="preserve"> </w:t>
      </w:r>
      <w:r w:rsidR="00267B12" w:rsidRPr="00267B12">
        <w:rPr>
          <w:sz w:val="28"/>
          <w:szCs w:val="28"/>
        </w:rPr>
        <w:t>отражены</w:t>
      </w:r>
    </w:p>
    <w:p w:rsidR="00D5609A" w:rsidRDefault="00267B12" w:rsidP="00CA6C6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267B12">
        <w:rPr>
          <w:sz w:val="28"/>
          <w:szCs w:val="28"/>
        </w:rPr>
        <w:t>п</w:t>
      </w:r>
      <w:r w:rsidR="00D5609A" w:rsidRPr="00267B12">
        <w:rPr>
          <w:sz w:val="28"/>
          <w:szCs w:val="28"/>
        </w:rPr>
        <w:t>сихолого-педагогические условия реализации ОПП</w:t>
      </w:r>
      <w:r>
        <w:rPr>
          <w:sz w:val="28"/>
          <w:szCs w:val="28"/>
        </w:rPr>
        <w:t xml:space="preserve">, кадровые условия, особенности обеспечения </w:t>
      </w:r>
      <w:r w:rsidRPr="00267B12">
        <w:rPr>
          <w:sz w:val="28"/>
          <w:szCs w:val="28"/>
        </w:rPr>
        <w:t>методическими материалами и средствами обучения и воспитания</w:t>
      </w:r>
      <w:r>
        <w:rPr>
          <w:sz w:val="28"/>
          <w:szCs w:val="28"/>
        </w:rPr>
        <w:t>, распорядка</w:t>
      </w:r>
      <w:r w:rsidRPr="00267B12">
        <w:rPr>
          <w:sz w:val="28"/>
          <w:szCs w:val="28"/>
        </w:rPr>
        <w:t xml:space="preserve"> и режим</w:t>
      </w:r>
      <w:r>
        <w:rPr>
          <w:sz w:val="28"/>
          <w:szCs w:val="28"/>
        </w:rPr>
        <w:t>а</w:t>
      </w:r>
      <w:r w:rsidRPr="00267B12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воспитанников, определен о</w:t>
      </w:r>
      <w:r w:rsidRPr="00267B12">
        <w:rPr>
          <w:sz w:val="28"/>
          <w:szCs w:val="28"/>
        </w:rPr>
        <w:t>бъем образовательной нагрузки на воспитанников, в том числе в рамках реализации НОД</w:t>
      </w:r>
      <w:r>
        <w:rPr>
          <w:sz w:val="28"/>
          <w:szCs w:val="28"/>
        </w:rPr>
        <w:t>, раскрыты т</w:t>
      </w:r>
      <w:r w:rsidRPr="00267B12">
        <w:rPr>
          <w:sz w:val="28"/>
          <w:szCs w:val="28"/>
        </w:rPr>
        <w:t>ребования к развивающей предметно-пространственной среде</w:t>
      </w:r>
      <w:r>
        <w:rPr>
          <w:sz w:val="28"/>
          <w:szCs w:val="28"/>
        </w:rPr>
        <w:t>.</w:t>
      </w:r>
    </w:p>
    <w:p w:rsidR="00267B12" w:rsidRDefault="00267B12" w:rsidP="00CA6C6C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приложениях имеются:</w:t>
      </w:r>
    </w:p>
    <w:p w:rsidR="00267B12" w:rsidRDefault="00267B12" w:rsidP="00DE6420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7B12">
        <w:rPr>
          <w:sz w:val="28"/>
          <w:szCs w:val="28"/>
        </w:rPr>
        <w:t>римерная циклограмма деятельности воспитателя на неделю (дошкольные группы)</w:t>
      </w:r>
      <w:r>
        <w:rPr>
          <w:sz w:val="28"/>
          <w:szCs w:val="28"/>
        </w:rPr>
        <w:t>;</w:t>
      </w:r>
    </w:p>
    <w:p w:rsidR="00267B12" w:rsidRDefault="00267B12" w:rsidP="00DE6420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67B12">
        <w:rPr>
          <w:sz w:val="28"/>
          <w:szCs w:val="28"/>
        </w:rPr>
        <w:t>одели взаимодействия взрослых и детей</w:t>
      </w:r>
      <w:r>
        <w:rPr>
          <w:sz w:val="28"/>
          <w:szCs w:val="28"/>
        </w:rPr>
        <w:t>;</w:t>
      </w:r>
    </w:p>
    <w:p w:rsidR="00267B12" w:rsidRDefault="00267B12" w:rsidP="00DE6420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7B12">
        <w:rPr>
          <w:sz w:val="28"/>
          <w:szCs w:val="28"/>
        </w:rPr>
        <w:t>очетание видов детской деятельности и форм работы с детьми – 3-7 лет в разных моделях организации образовательного процесса</w:t>
      </w:r>
      <w:r>
        <w:rPr>
          <w:sz w:val="28"/>
          <w:szCs w:val="28"/>
        </w:rPr>
        <w:t>;</w:t>
      </w:r>
    </w:p>
    <w:p w:rsidR="00267B12" w:rsidRDefault="00267B12" w:rsidP="00DE6420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67B12">
        <w:rPr>
          <w:sz w:val="28"/>
          <w:szCs w:val="28"/>
        </w:rPr>
        <w:t>ематическое планирование</w:t>
      </w:r>
      <w:r>
        <w:rPr>
          <w:sz w:val="28"/>
          <w:szCs w:val="28"/>
        </w:rPr>
        <w:t>;</w:t>
      </w:r>
    </w:p>
    <w:p w:rsidR="00267B12" w:rsidRDefault="00267B12" w:rsidP="00DE6420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67B12">
        <w:rPr>
          <w:sz w:val="28"/>
          <w:szCs w:val="28"/>
        </w:rPr>
        <w:t>аспределение образовательной нагрузки</w:t>
      </w:r>
      <w:r>
        <w:rPr>
          <w:sz w:val="28"/>
          <w:szCs w:val="28"/>
        </w:rPr>
        <w:t>;</w:t>
      </w:r>
    </w:p>
    <w:p w:rsidR="00267B12" w:rsidRDefault="00267B12" w:rsidP="00DE6420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67B12">
        <w:rPr>
          <w:sz w:val="28"/>
          <w:szCs w:val="28"/>
        </w:rPr>
        <w:t>ежим</w:t>
      </w:r>
      <w:r>
        <w:rPr>
          <w:sz w:val="28"/>
          <w:szCs w:val="28"/>
        </w:rPr>
        <w:t>ы</w:t>
      </w:r>
      <w:r w:rsidRPr="00267B12">
        <w:rPr>
          <w:sz w:val="28"/>
          <w:szCs w:val="28"/>
        </w:rPr>
        <w:t xml:space="preserve"> дня на холодный </w:t>
      </w:r>
      <w:r>
        <w:rPr>
          <w:sz w:val="28"/>
          <w:szCs w:val="28"/>
        </w:rPr>
        <w:t xml:space="preserve">(теплый) </w:t>
      </w:r>
      <w:r w:rsidRPr="00267B12">
        <w:rPr>
          <w:sz w:val="28"/>
          <w:szCs w:val="28"/>
        </w:rPr>
        <w:t>период</w:t>
      </w:r>
      <w:r w:rsidR="00346172">
        <w:rPr>
          <w:sz w:val="28"/>
          <w:szCs w:val="28"/>
        </w:rPr>
        <w:t>ы;</w:t>
      </w:r>
    </w:p>
    <w:p w:rsidR="00346172" w:rsidRDefault="00346172" w:rsidP="00DE6420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построения и содержания адаптированной 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задержкой психического развития.</w:t>
      </w:r>
    </w:p>
    <w:p w:rsidR="00267B12" w:rsidRDefault="00267B12" w:rsidP="00CA6C6C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267B12" w:rsidRDefault="00267B12" w:rsidP="00CA6C6C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267B12" w:rsidRPr="00267B12" w:rsidRDefault="00267B12" w:rsidP="00CA6C6C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F47586" w:rsidRPr="00267B12" w:rsidRDefault="00A90489" w:rsidP="006A61E4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267B12">
        <w:rPr>
          <w:sz w:val="28"/>
          <w:szCs w:val="28"/>
        </w:rPr>
        <w:tab/>
      </w:r>
    </w:p>
    <w:p w:rsidR="00F47586" w:rsidRPr="00267B12" w:rsidRDefault="00F47586" w:rsidP="006A61E4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F47586" w:rsidRPr="00F47586" w:rsidRDefault="00F47586" w:rsidP="006A61E4">
      <w:pPr>
        <w:pStyle w:val="Default"/>
        <w:spacing w:line="276" w:lineRule="auto"/>
        <w:contextualSpacing/>
        <w:jc w:val="both"/>
        <w:rPr>
          <w:sz w:val="36"/>
          <w:szCs w:val="23"/>
        </w:rPr>
      </w:pPr>
    </w:p>
    <w:p w:rsidR="00F47586" w:rsidRPr="00F47586" w:rsidRDefault="00F47586" w:rsidP="006A61E4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F47586" w:rsidRPr="00F47586" w:rsidRDefault="00F47586" w:rsidP="006A61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417" w:rsidRDefault="00335417" w:rsidP="006A61E4">
      <w:pPr>
        <w:ind w:firstLine="709"/>
        <w:contextualSpacing/>
        <w:jc w:val="both"/>
      </w:pPr>
    </w:p>
    <w:sectPr w:rsidR="00335417" w:rsidSect="004A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02D8"/>
    <w:multiLevelType w:val="hybridMultilevel"/>
    <w:tmpl w:val="9B544D4C"/>
    <w:lvl w:ilvl="0" w:tplc="600E5F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17"/>
    <w:rsid w:val="001F0509"/>
    <w:rsid w:val="00267B12"/>
    <w:rsid w:val="00315F66"/>
    <w:rsid w:val="00335417"/>
    <w:rsid w:val="00337D93"/>
    <w:rsid w:val="00346172"/>
    <w:rsid w:val="003E35E5"/>
    <w:rsid w:val="004431D8"/>
    <w:rsid w:val="004A0BA6"/>
    <w:rsid w:val="004D609F"/>
    <w:rsid w:val="00576A41"/>
    <w:rsid w:val="00617CD5"/>
    <w:rsid w:val="006A55BC"/>
    <w:rsid w:val="006A61E4"/>
    <w:rsid w:val="008608FC"/>
    <w:rsid w:val="00A2628D"/>
    <w:rsid w:val="00A40335"/>
    <w:rsid w:val="00A778B9"/>
    <w:rsid w:val="00A90489"/>
    <w:rsid w:val="00B176FE"/>
    <w:rsid w:val="00C955E1"/>
    <w:rsid w:val="00C9725A"/>
    <w:rsid w:val="00CA6C6C"/>
    <w:rsid w:val="00D5609A"/>
    <w:rsid w:val="00D72409"/>
    <w:rsid w:val="00DE6420"/>
    <w:rsid w:val="00F4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E79D-BF31-4F82-811B-B13236C0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19</cp:revision>
  <dcterms:created xsi:type="dcterms:W3CDTF">2022-07-19T06:35:00Z</dcterms:created>
  <dcterms:modified xsi:type="dcterms:W3CDTF">2022-07-21T10:51:00Z</dcterms:modified>
</cp:coreProperties>
</file>